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2457B" w:rsidRDefault="00663B8B">
      <w:pPr>
        <w:ind w:firstLineChars="2000" w:firstLine="560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УТВЕРЖДАЮ</w:t>
      </w:r>
    </w:p>
    <w:p w:rsidR="0012457B" w:rsidRDefault="00663B8B">
      <w:pPr>
        <w:jc w:val="right"/>
        <w:rPr>
          <w:sz w:val="28"/>
          <w:szCs w:val="28"/>
        </w:rPr>
      </w:pPr>
      <w:r>
        <w:rPr>
          <w:sz w:val="28"/>
          <w:szCs w:val="28"/>
        </w:rPr>
        <w:t>Начальник курсов ГО МКУ «Управление</w:t>
      </w:r>
    </w:p>
    <w:p w:rsidR="0012457B" w:rsidRDefault="00663B8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по делам ГО ЧС г. Воронежа»</w:t>
      </w:r>
    </w:p>
    <w:p w:rsidR="0012457B" w:rsidRDefault="0012457B">
      <w:pPr>
        <w:ind w:left="5103"/>
        <w:jc w:val="right"/>
        <w:rPr>
          <w:sz w:val="28"/>
          <w:szCs w:val="28"/>
        </w:rPr>
      </w:pPr>
    </w:p>
    <w:p w:rsidR="0012457B" w:rsidRDefault="00663B8B">
      <w:pPr>
        <w:ind w:left="5103"/>
        <w:jc w:val="right"/>
        <w:rPr>
          <w:sz w:val="28"/>
          <w:szCs w:val="28"/>
        </w:rPr>
      </w:pPr>
      <w:r>
        <w:rPr>
          <w:sz w:val="28"/>
          <w:szCs w:val="28"/>
        </w:rPr>
        <w:t>______________ А.В. Андреев</w:t>
      </w:r>
    </w:p>
    <w:p w:rsidR="0012457B" w:rsidRDefault="00F02E56" w:rsidP="00F02E56">
      <w:pPr>
        <w:jc w:val="center"/>
        <w:rPr>
          <w:sz w:val="28"/>
          <w:szCs w:val="28"/>
        </w:rPr>
      </w:pPr>
      <w:r>
        <w:rPr>
          <w:sz w:val="24"/>
          <w:szCs w:val="24"/>
        </w:rPr>
        <w:t xml:space="preserve">                                                                           «</w:t>
      </w:r>
      <w:r w:rsidR="009572AB">
        <w:rPr>
          <w:sz w:val="24"/>
          <w:szCs w:val="24"/>
        </w:rPr>
        <w:t>10» января  2023</w:t>
      </w:r>
      <w:r w:rsidRPr="000C1778">
        <w:rPr>
          <w:sz w:val="24"/>
          <w:szCs w:val="24"/>
        </w:rPr>
        <w:t xml:space="preserve"> года</w:t>
      </w:r>
      <w:r w:rsidR="00663B8B">
        <w:rPr>
          <w:sz w:val="28"/>
          <w:szCs w:val="28"/>
        </w:rPr>
        <w:t xml:space="preserve">                                                         </w:t>
      </w:r>
      <w:r w:rsidR="004146F8">
        <w:rPr>
          <w:sz w:val="28"/>
          <w:szCs w:val="28"/>
        </w:rPr>
        <w:t xml:space="preserve">      </w:t>
      </w:r>
    </w:p>
    <w:p w:rsidR="0012457B" w:rsidRDefault="0012457B">
      <w:pPr>
        <w:ind w:firstLine="709"/>
        <w:jc w:val="right"/>
        <w:rPr>
          <w:sz w:val="28"/>
          <w:szCs w:val="28"/>
        </w:rPr>
      </w:pPr>
    </w:p>
    <w:p w:rsidR="0012457B" w:rsidRDefault="0012457B">
      <w:pPr>
        <w:ind w:firstLine="709"/>
        <w:jc w:val="right"/>
        <w:rPr>
          <w:sz w:val="28"/>
          <w:szCs w:val="28"/>
        </w:rPr>
      </w:pPr>
    </w:p>
    <w:p w:rsidR="0012457B" w:rsidRDefault="0012457B">
      <w:pPr>
        <w:ind w:firstLine="709"/>
        <w:jc w:val="both"/>
        <w:rPr>
          <w:sz w:val="28"/>
          <w:szCs w:val="28"/>
        </w:rPr>
      </w:pPr>
    </w:p>
    <w:p w:rsidR="0012457B" w:rsidRDefault="0012457B">
      <w:pPr>
        <w:ind w:firstLine="709"/>
        <w:jc w:val="both"/>
        <w:rPr>
          <w:sz w:val="28"/>
          <w:szCs w:val="28"/>
        </w:rPr>
      </w:pPr>
    </w:p>
    <w:p w:rsidR="0012457B" w:rsidRDefault="0012457B">
      <w:pPr>
        <w:ind w:firstLine="709"/>
        <w:jc w:val="both"/>
        <w:rPr>
          <w:sz w:val="28"/>
          <w:szCs w:val="28"/>
        </w:rPr>
      </w:pPr>
    </w:p>
    <w:p w:rsidR="0012457B" w:rsidRDefault="0012457B">
      <w:pPr>
        <w:ind w:firstLine="709"/>
        <w:jc w:val="both"/>
        <w:rPr>
          <w:sz w:val="28"/>
          <w:szCs w:val="28"/>
        </w:rPr>
      </w:pPr>
    </w:p>
    <w:p w:rsidR="0012457B" w:rsidRDefault="0012457B">
      <w:pPr>
        <w:ind w:firstLine="709"/>
        <w:jc w:val="both"/>
        <w:rPr>
          <w:sz w:val="28"/>
          <w:szCs w:val="28"/>
        </w:rPr>
      </w:pPr>
    </w:p>
    <w:p w:rsidR="0012457B" w:rsidRDefault="0012457B">
      <w:pPr>
        <w:ind w:firstLine="709"/>
        <w:jc w:val="both"/>
        <w:rPr>
          <w:sz w:val="28"/>
          <w:szCs w:val="28"/>
        </w:rPr>
      </w:pPr>
    </w:p>
    <w:p w:rsidR="0012457B" w:rsidRDefault="0012457B">
      <w:pPr>
        <w:ind w:firstLine="709"/>
        <w:jc w:val="both"/>
        <w:rPr>
          <w:sz w:val="28"/>
          <w:szCs w:val="28"/>
        </w:rPr>
      </w:pPr>
    </w:p>
    <w:p w:rsidR="0012457B" w:rsidRDefault="0012457B">
      <w:pPr>
        <w:ind w:firstLine="709"/>
        <w:jc w:val="both"/>
        <w:rPr>
          <w:b/>
          <w:bCs/>
          <w:sz w:val="28"/>
          <w:szCs w:val="28"/>
        </w:rPr>
      </w:pPr>
    </w:p>
    <w:p w:rsidR="0012457B" w:rsidRDefault="00663B8B">
      <w:pPr>
        <w:ind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Учебный материал</w:t>
      </w:r>
    </w:p>
    <w:p w:rsidR="0012457B" w:rsidRDefault="00663B8B">
      <w:pPr>
        <w:ind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для проведения занятий со слушателями курсов ГО по теме:</w:t>
      </w:r>
    </w:p>
    <w:p w:rsidR="0012457B" w:rsidRDefault="0012457B">
      <w:pPr>
        <w:ind w:firstLine="709"/>
        <w:jc w:val="center"/>
        <w:rPr>
          <w:bCs/>
          <w:color w:val="1F22BD"/>
          <w:sz w:val="28"/>
          <w:szCs w:val="28"/>
        </w:rPr>
      </w:pPr>
    </w:p>
    <w:p w:rsidR="0012457B" w:rsidRPr="004146F8" w:rsidRDefault="00663B8B">
      <w:pPr>
        <w:pStyle w:val="11"/>
        <w:keepNext/>
        <w:keepLines/>
        <w:tabs>
          <w:tab w:val="center" w:pos="7568"/>
          <w:tab w:val="left" w:pos="12060"/>
        </w:tabs>
        <w:ind w:left="360"/>
        <w:jc w:val="center"/>
        <w:rPr>
          <w:b/>
          <w:i/>
          <w:color w:val="0070C0"/>
          <w:sz w:val="28"/>
          <w:szCs w:val="28"/>
        </w:rPr>
      </w:pPr>
      <w:r w:rsidRPr="004146F8">
        <w:rPr>
          <w:b/>
          <w:color w:val="0070C0"/>
          <w:sz w:val="28"/>
          <w:szCs w:val="28"/>
          <w:shd w:val="clear" w:color="auto" w:fill="FFFFFF"/>
        </w:rPr>
        <w:t>«</w:t>
      </w:r>
      <w:r w:rsidRPr="004146F8">
        <w:rPr>
          <w:b/>
          <w:i/>
          <w:color w:val="0070C0"/>
          <w:sz w:val="28"/>
          <w:szCs w:val="28"/>
        </w:rPr>
        <w:t>ЧС техногенного характера.</w:t>
      </w:r>
    </w:p>
    <w:p w:rsidR="0012457B" w:rsidRPr="004146F8" w:rsidRDefault="00663B8B">
      <w:pPr>
        <w:pStyle w:val="11"/>
        <w:keepNext/>
        <w:keepLines/>
        <w:tabs>
          <w:tab w:val="center" w:pos="7568"/>
          <w:tab w:val="left" w:pos="12060"/>
        </w:tabs>
        <w:ind w:left="360"/>
        <w:jc w:val="center"/>
        <w:rPr>
          <w:b/>
          <w:color w:val="0070C0"/>
          <w:sz w:val="28"/>
          <w:szCs w:val="28"/>
        </w:rPr>
      </w:pPr>
      <w:r w:rsidRPr="004146F8">
        <w:rPr>
          <w:b/>
          <w:i/>
          <w:color w:val="0070C0"/>
          <w:sz w:val="28"/>
          <w:szCs w:val="28"/>
        </w:rPr>
        <w:t>Потенциально опасные объекты, расположенные на территории городского округа город Воронеж. Возможные опасности при нарушении их функционирования</w:t>
      </w:r>
      <w:r w:rsidRPr="004146F8">
        <w:rPr>
          <w:b/>
          <w:color w:val="0070C0"/>
          <w:sz w:val="28"/>
          <w:szCs w:val="28"/>
        </w:rPr>
        <w:t>»</w:t>
      </w:r>
    </w:p>
    <w:p w:rsidR="0012457B" w:rsidRDefault="0012457B">
      <w:pPr>
        <w:ind w:firstLine="709"/>
        <w:jc w:val="center"/>
        <w:rPr>
          <w:bCs/>
          <w:sz w:val="28"/>
          <w:szCs w:val="28"/>
        </w:rPr>
      </w:pPr>
    </w:p>
    <w:p w:rsidR="0012457B" w:rsidRDefault="0012457B">
      <w:pPr>
        <w:rPr>
          <w:sz w:val="28"/>
          <w:szCs w:val="28"/>
        </w:rPr>
      </w:pPr>
    </w:p>
    <w:p w:rsidR="0012457B" w:rsidRDefault="0012457B">
      <w:pPr>
        <w:rPr>
          <w:sz w:val="28"/>
          <w:szCs w:val="28"/>
        </w:rPr>
      </w:pPr>
    </w:p>
    <w:p w:rsidR="0012457B" w:rsidRDefault="0012457B">
      <w:pPr>
        <w:rPr>
          <w:sz w:val="28"/>
          <w:szCs w:val="28"/>
        </w:rPr>
      </w:pPr>
    </w:p>
    <w:p w:rsidR="0012457B" w:rsidRDefault="0012457B">
      <w:pPr>
        <w:rPr>
          <w:sz w:val="28"/>
          <w:szCs w:val="28"/>
        </w:rPr>
      </w:pPr>
    </w:p>
    <w:p w:rsidR="0012457B" w:rsidRDefault="0012457B">
      <w:pPr>
        <w:rPr>
          <w:sz w:val="28"/>
          <w:szCs w:val="28"/>
        </w:rPr>
      </w:pPr>
    </w:p>
    <w:p w:rsidR="0012457B" w:rsidRDefault="0012457B">
      <w:pPr>
        <w:rPr>
          <w:sz w:val="28"/>
          <w:szCs w:val="28"/>
        </w:rPr>
      </w:pPr>
    </w:p>
    <w:p w:rsidR="0012457B" w:rsidRDefault="0012457B">
      <w:pPr>
        <w:rPr>
          <w:sz w:val="28"/>
          <w:szCs w:val="28"/>
        </w:rPr>
      </w:pPr>
    </w:p>
    <w:p w:rsidR="0012457B" w:rsidRDefault="0012457B">
      <w:pPr>
        <w:rPr>
          <w:sz w:val="28"/>
          <w:szCs w:val="28"/>
        </w:rPr>
      </w:pPr>
    </w:p>
    <w:p w:rsidR="0012457B" w:rsidRDefault="0012457B">
      <w:pPr>
        <w:rPr>
          <w:sz w:val="28"/>
          <w:szCs w:val="28"/>
        </w:rPr>
      </w:pPr>
    </w:p>
    <w:p w:rsidR="0012457B" w:rsidRDefault="0012457B">
      <w:pPr>
        <w:rPr>
          <w:sz w:val="28"/>
          <w:szCs w:val="28"/>
        </w:rPr>
      </w:pPr>
    </w:p>
    <w:p w:rsidR="0012457B" w:rsidRDefault="0012457B">
      <w:pPr>
        <w:jc w:val="center"/>
        <w:rPr>
          <w:b/>
          <w:sz w:val="28"/>
          <w:szCs w:val="28"/>
        </w:rPr>
      </w:pPr>
    </w:p>
    <w:p w:rsidR="0012457B" w:rsidRDefault="0012457B">
      <w:pPr>
        <w:jc w:val="center"/>
        <w:rPr>
          <w:b/>
          <w:sz w:val="28"/>
          <w:szCs w:val="28"/>
        </w:rPr>
      </w:pPr>
    </w:p>
    <w:p w:rsidR="0012457B" w:rsidRDefault="0012457B">
      <w:pPr>
        <w:jc w:val="center"/>
        <w:rPr>
          <w:b/>
          <w:sz w:val="28"/>
          <w:szCs w:val="28"/>
        </w:rPr>
      </w:pPr>
    </w:p>
    <w:p w:rsidR="0012457B" w:rsidRDefault="0012457B">
      <w:pPr>
        <w:jc w:val="center"/>
        <w:rPr>
          <w:b/>
          <w:sz w:val="28"/>
          <w:szCs w:val="28"/>
        </w:rPr>
      </w:pPr>
    </w:p>
    <w:p w:rsidR="0012457B" w:rsidRDefault="0012457B">
      <w:pPr>
        <w:jc w:val="center"/>
        <w:rPr>
          <w:b/>
          <w:sz w:val="28"/>
          <w:szCs w:val="28"/>
        </w:rPr>
      </w:pPr>
    </w:p>
    <w:p w:rsidR="0012457B" w:rsidRDefault="0012457B">
      <w:pPr>
        <w:jc w:val="center"/>
        <w:rPr>
          <w:b/>
          <w:sz w:val="28"/>
          <w:szCs w:val="28"/>
        </w:rPr>
      </w:pPr>
    </w:p>
    <w:p w:rsidR="0012457B" w:rsidRDefault="0012457B">
      <w:pPr>
        <w:jc w:val="center"/>
        <w:rPr>
          <w:b/>
          <w:sz w:val="28"/>
          <w:szCs w:val="28"/>
        </w:rPr>
      </w:pPr>
    </w:p>
    <w:p w:rsidR="00F02E56" w:rsidRDefault="00F02E56" w:rsidP="00F02E56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Воронеж</w:t>
      </w:r>
    </w:p>
    <w:p w:rsidR="00F02E56" w:rsidRDefault="009572AB" w:rsidP="00F02E56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2023</w:t>
      </w:r>
      <w:r w:rsidR="00F02E56">
        <w:rPr>
          <w:b/>
          <w:sz w:val="28"/>
          <w:szCs w:val="28"/>
        </w:rPr>
        <w:t xml:space="preserve"> </w:t>
      </w:r>
    </w:p>
    <w:p w:rsidR="0012457B" w:rsidRDefault="0012457B">
      <w:pPr>
        <w:jc w:val="center"/>
        <w:rPr>
          <w:b/>
          <w:sz w:val="28"/>
          <w:szCs w:val="28"/>
        </w:rPr>
      </w:pPr>
    </w:p>
    <w:p w:rsidR="0012457B" w:rsidRDefault="0012457B">
      <w:pPr>
        <w:jc w:val="center"/>
        <w:rPr>
          <w:b/>
          <w:sz w:val="28"/>
          <w:szCs w:val="28"/>
        </w:rPr>
      </w:pPr>
    </w:p>
    <w:p w:rsidR="008E7C29" w:rsidRPr="004146F8" w:rsidRDefault="008E7C29" w:rsidP="008E7C29">
      <w:pPr>
        <w:pStyle w:val="11"/>
        <w:keepNext/>
        <w:keepLines/>
        <w:tabs>
          <w:tab w:val="center" w:pos="7568"/>
          <w:tab w:val="left" w:pos="12060"/>
        </w:tabs>
        <w:ind w:left="360"/>
        <w:jc w:val="center"/>
        <w:rPr>
          <w:b/>
          <w:i/>
          <w:color w:val="0070C0"/>
          <w:sz w:val="28"/>
          <w:szCs w:val="28"/>
        </w:rPr>
      </w:pPr>
      <w:r w:rsidRPr="004146F8">
        <w:rPr>
          <w:b/>
          <w:i/>
          <w:color w:val="0070C0"/>
          <w:sz w:val="28"/>
          <w:szCs w:val="28"/>
        </w:rPr>
        <w:lastRenderedPageBreak/>
        <w:t>ЧС техногенного характера.</w:t>
      </w:r>
    </w:p>
    <w:p w:rsidR="008E7C29" w:rsidRDefault="008E7C29" w:rsidP="008E7C29">
      <w:pPr>
        <w:pStyle w:val="11"/>
        <w:keepNext/>
        <w:keepLines/>
        <w:tabs>
          <w:tab w:val="center" w:pos="7568"/>
          <w:tab w:val="left" w:pos="12060"/>
        </w:tabs>
        <w:ind w:left="360"/>
        <w:jc w:val="center"/>
        <w:rPr>
          <w:b/>
          <w:i/>
          <w:color w:val="0070C0"/>
          <w:sz w:val="28"/>
          <w:szCs w:val="28"/>
        </w:rPr>
      </w:pPr>
      <w:r w:rsidRPr="004146F8">
        <w:rPr>
          <w:b/>
          <w:i/>
          <w:color w:val="0070C0"/>
          <w:sz w:val="28"/>
          <w:szCs w:val="28"/>
        </w:rPr>
        <w:t>Потенциально опасные объекты, расположенные на территории городского округа город Воронеж</w:t>
      </w:r>
    </w:p>
    <w:p w:rsidR="008E7C29" w:rsidRDefault="008E7C29" w:rsidP="008E7C29">
      <w:pPr>
        <w:pStyle w:val="ConsPlusNormal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12457B" w:rsidRDefault="00663B8B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Федеральный закон от 21.12.1994 №68 «О защите населения  и территорий от чрезвычайных ситуаций природного и техногенного характера» ред. от 08.12.2020 г.</w:t>
      </w:r>
    </w:p>
    <w:p w:rsidR="0012457B" w:rsidRDefault="00663B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Закон определяет общие для Российской Федерации организационно-правовые нормы в области защиты граждан Российской Федерации, иностранных граждан и лиц без гражданства, находящихся на территории Российской Федерации (далее - население), всего земельного, водного, воздушного пространства в пределах Российской Федерации или его части, объектов производственного и социального назначения, а также окружающей среды (далее - территории) от чрезвычайных ситуаций природного и техногенного характера (далее - чрезвычайные ситуации).</w:t>
      </w:r>
      <w:proofErr w:type="gramEnd"/>
    </w:p>
    <w:p w:rsidR="0012457B" w:rsidRDefault="00663B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Действие настоящего Федерального закона распространяется на отношения, возникающие в процессе деятельности органов государственной власти Российской Федерации, органов государственной власти субъектов Российской Федерации, органов местного самоуправления, а также предприятий, учреждений и организаций независимо от их организационно-правовой формы (далее - организации) и населения в области защиты населения и территорий от чрезвычайных ситуаций.</w:t>
      </w:r>
    </w:p>
    <w:p w:rsidR="0012457B" w:rsidRDefault="001245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2457B" w:rsidRDefault="00663B8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Федеральный закон №116 от 21.07.1997 г. «О промышленной безопасности опасных производственных объектов» определяет правовые, экономические и социальные основы обеспечения безопасной эксплуатации опасных производственных объектов и направлен на предупреждение аварий на опасных производственных объектах и обеспечение готовности эксплуатирующих опасные производственные объекты юридических лиц и индивидуальных предпринимателей (далее также - организации, эксплуатирующие опасные производственные объекты) к локализации и ликвидации последствий указанных аварий.</w:t>
      </w:r>
      <w:proofErr w:type="gramEnd"/>
    </w:p>
    <w:p w:rsidR="0012457B" w:rsidRDefault="00663B8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Положения настоящего Федерального закона распространяются на все организации независимо от их организационно-правовых форм и форм собственности, осуществляющие деятельность в области промышленной безопасности опасных производственных объектов на территории Российской Федерации и на иных территориях, над которыми Российская Федерация осуществляет юрисдикцию в соответствии с законодательством Российской Федерации и нормами международного права.</w:t>
      </w:r>
    </w:p>
    <w:p w:rsidR="0012457B" w:rsidRDefault="00663B8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Закон использует следующие понятия:</w:t>
      </w:r>
    </w:p>
    <w:p w:rsidR="0012457B" w:rsidRDefault="00663B8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промышленная безопасность опасных производственных объектов (далее - промышленная безопасность, безопасность опасных производственных объектов) - состояние защищенности жизненно важных интересов личности и общества от аварий на опасных производственных объектах и последствий указанных аварий;</w:t>
      </w:r>
    </w:p>
    <w:p w:rsidR="0012457B" w:rsidRDefault="00663B8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авария - разрушение сооружений и (или) технических устройств, </w:t>
      </w:r>
      <w:r>
        <w:rPr>
          <w:sz w:val="28"/>
          <w:szCs w:val="28"/>
        </w:rPr>
        <w:lastRenderedPageBreak/>
        <w:t xml:space="preserve">применяемых на опасном производственном объекте, </w:t>
      </w:r>
      <w:proofErr w:type="gramStart"/>
      <w:r>
        <w:rPr>
          <w:sz w:val="28"/>
          <w:szCs w:val="28"/>
        </w:rPr>
        <w:t>неконтролируемые</w:t>
      </w:r>
      <w:proofErr w:type="gramEnd"/>
      <w:r>
        <w:rPr>
          <w:sz w:val="28"/>
          <w:szCs w:val="28"/>
        </w:rPr>
        <w:t xml:space="preserve"> взрыв и (или) выброс опасных веществ;</w:t>
      </w:r>
    </w:p>
    <w:p w:rsidR="0012457B" w:rsidRDefault="00663B8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инцидент - отказ или повреждение технических устройств, применяемых на опасном производственном объекте, отклонение от установленного режима технологического процесса.</w:t>
      </w:r>
    </w:p>
    <w:p w:rsidR="0012457B" w:rsidRDefault="00663B8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Закон устанавливает, что опасные производственные объекты подлежат регистрации в государственном реестре в </w:t>
      </w:r>
      <w:hyperlink r:id="rId9" w:history="1">
        <w:r>
          <w:rPr>
            <w:sz w:val="28"/>
            <w:szCs w:val="28"/>
          </w:rPr>
          <w:t>порядке</w:t>
        </w:r>
      </w:hyperlink>
      <w:r>
        <w:rPr>
          <w:sz w:val="28"/>
          <w:szCs w:val="28"/>
        </w:rPr>
        <w:t>, устанавливаемом Правительством Российской Федерации.</w:t>
      </w:r>
    </w:p>
    <w:p w:rsidR="0012457B" w:rsidRDefault="00663B8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Опасные производственные объекты в зависимости от уровня потенциальной опасности аварий на них для жизненно важных интересов личности и общества подразделяются в соответствии с критериями, указанными в </w:t>
      </w:r>
      <w:hyperlink w:anchor="Par481" w:history="1">
        <w:r>
          <w:rPr>
            <w:sz w:val="28"/>
            <w:szCs w:val="28"/>
          </w:rPr>
          <w:t>приложении 2</w:t>
        </w:r>
      </w:hyperlink>
      <w:r>
        <w:rPr>
          <w:sz w:val="28"/>
          <w:szCs w:val="28"/>
        </w:rPr>
        <w:t xml:space="preserve"> к настоящему Федеральному закону, на четыре класса опасности.</w:t>
      </w:r>
    </w:p>
    <w:p w:rsidR="0012457B" w:rsidRDefault="00663B8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I класс опасности - опасные производственные объекты чрезвычайно высокой опасности;</w:t>
      </w:r>
    </w:p>
    <w:p w:rsidR="0012457B" w:rsidRDefault="00663B8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II класс опасности - опасные производственные объекты высокой опасности;</w:t>
      </w:r>
    </w:p>
    <w:p w:rsidR="0012457B" w:rsidRDefault="00663B8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III класс опасности - опасные производственные объекты средней опасности;</w:t>
      </w:r>
    </w:p>
    <w:p w:rsidR="0012457B" w:rsidRDefault="00663B8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IV класс опасности - опасные производственные объекты низкой опасности.</w:t>
      </w:r>
    </w:p>
    <w:p w:rsidR="0012457B" w:rsidRDefault="00663B8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 Присвоение класса опасности опасному производственному объекту осуществляется при его регистрации в государственном реестре.</w:t>
      </w:r>
    </w:p>
    <w:p w:rsidR="0012457B" w:rsidRDefault="00663B8B">
      <w:pPr>
        <w:widowControl w:val="0"/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Закон устанавливает требования промышленной безопасности. </w:t>
      </w:r>
      <w:proofErr w:type="gramStart"/>
      <w:r>
        <w:rPr>
          <w:sz w:val="28"/>
          <w:szCs w:val="28"/>
        </w:rPr>
        <w:t>Требования промышленной безопасности - условия, запреты, ограничения и другие обязательные требования, содержащиеся в настоящем Федеральном законе, других федеральных законах, принимаемых в соответствии с ними нормативных правовых актах Президента Российской Федерации, нормативных правовых актах Правительства Российской Федерации, а также федеральных нормах и правилах в области промышленной безопасности.</w:t>
      </w:r>
      <w:proofErr w:type="gramEnd"/>
    </w:p>
    <w:p w:rsidR="0012457B" w:rsidRDefault="00663B8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видам деятельности в области промышленной безопасности относятся проектирование, строительство, эксплуатация, реконструкция, капитальный ремонт, техническое перевооружение, консервация и ликвидация опасного производственного объекта; изготовление, монтаж, наладка, обслуживание и ремонт технических устройств, применяемых на опасном производственном объекте; проведение экспертизы промышленной безопасности; подготовка и переподготовка работников опасного производственного объекта в </w:t>
      </w:r>
      <w:proofErr w:type="spellStart"/>
      <w:r>
        <w:rPr>
          <w:sz w:val="28"/>
          <w:szCs w:val="28"/>
        </w:rPr>
        <w:t>необразовательных</w:t>
      </w:r>
      <w:proofErr w:type="spellEnd"/>
      <w:r>
        <w:rPr>
          <w:sz w:val="28"/>
          <w:szCs w:val="28"/>
        </w:rPr>
        <w:t xml:space="preserve"> учреждениях.</w:t>
      </w:r>
    </w:p>
    <w:p w:rsidR="0012457B" w:rsidRDefault="00663B8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Отдельные виды деятельности в области промышленной безопасности подлежат лицензированию в соответствии с законодательством Российской Федерации.</w:t>
      </w:r>
    </w:p>
    <w:p w:rsidR="0012457B" w:rsidRDefault="00663B8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Обязательным требованием к соискателю лицензии для принятия решения о предоставлении лицензии на эксплуатацию опасных производственных объектов является наличие документов, подтверждающих ввод опасных производственных объектов в эксплуатацию, или положительных заключений экспертизы промышленной безопасности на технические устройства, </w:t>
      </w:r>
      <w:r>
        <w:rPr>
          <w:sz w:val="28"/>
          <w:szCs w:val="28"/>
        </w:rPr>
        <w:lastRenderedPageBreak/>
        <w:t xml:space="preserve">применяемые на опасных производственных объектах, здания и сооружения на опасных производственных объектах, а также в случаях, предусмотренных </w:t>
      </w:r>
      <w:hyperlink w:anchor="Par311" w:history="1">
        <w:r>
          <w:rPr>
            <w:sz w:val="28"/>
            <w:szCs w:val="28"/>
          </w:rPr>
          <w:t>статьей 14</w:t>
        </w:r>
      </w:hyperlink>
      <w:r>
        <w:rPr>
          <w:sz w:val="28"/>
          <w:szCs w:val="28"/>
        </w:rPr>
        <w:t xml:space="preserve"> настоящего Федерального закона, деклараций промышленной безопасности.</w:t>
      </w:r>
      <w:proofErr w:type="gramEnd"/>
    </w:p>
    <w:p w:rsidR="0012457B" w:rsidRDefault="00663B8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Разработка декларации промышленной безопасности предполагает всестороннюю оценку риска аварии и связанной с нею угрозы; анализ достаточности принятых мер по предупреждению аварий, по обеспечению готовности организации к эксплуатации опасного производственного объекта в соответствии с требованиями промышленной безопасности, а также к локализации и ликвидации последствий аварии на опасном производственном объекте; разработку мероприятий, направленных на снижение масштаба последствий аварии и размера ущерба, нанесенного в случае аварии на опасном производственном объекте.</w:t>
      </w:r>
    </w:p>
    <w:p w:rsidR="0012457B" w:rsidRDefault="0005295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r:id="rId10" w:history="1">
        <w:r w:rsidR="00663B8B">
          <w:rPr>
            <w:sz w:val="28"/>
            <w:szCs w:val="28"/>
          </w:rPr>
          <w:t>Перечень</w:t>
        </w:r>
      </w:hyperlink>
      <w:r w:rsidR="00663B8B">
        <w:rPr>
          <w:sz w:val="28"/>
          <w:szCs w:val="28"/>
        </w:rPr>
        <w:t xml:space="preserve"> сведений, содержащихся в декларации промышленной безопасности, и </w:t>
      </w:r>
      <w:hyperlink r:id="rId11" w:history="1">
        <w:r w:rsidR="00663B8B">
          <w:rPr>
            <w:sz w:val="28"/>
            <w:szCs w:val="28"/>
          </w:rPr>
          <w:t>порядок</w:t>
        </w:r>
      </w:hyperlink>
      <w:r w:rsidR="00663B8B">
        <w:rPr>
          <w:sz w:val="28"/>
          <w:szCs w:val="28"/>
        </w:rPr>
        <w:t xml:space="preserve"> ее оформления определяются федеральным органом исполнительной власти в области промышленной безопасности.</w:t>
      </w:r>
    </w:p>
    <w:p w:rsidR="0012457B" w:rsidRDefault="00663B8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Настоящим Федеральным законом устанавливается обязательность разработки деклараций промышленной безопасности опасных производственных объектов I и II классов опасности, на которых получаются, используются, перерабатываются, образуются, хранятся, транспортируются, уничтожаются опасные вещества в количествах, указанных в </w:t>
      </w:r>
      <w:hyperlink w:anchor="Par481" w:history="1">
        <w:r>
          <w:rPr>
            <w:sz w:val="28"/>
            <w:szCs w:val="28"/>
          </w:rPr>
          <w:t>Приложении 2</w:t>
        </w:r>
      </w:hyperlink>
      <w:r>
        <w:rPr>
          <w:sz w:val="28"/>
          <w:szCs w:val="28"/>
        </w:rPr>
        <w:t xml:space="preserve"> к настоящему Федеральному закону (за исключением использования взрывчатых веще</w:t>
      </w:r>
      <w:proofErr w:type="gramStart"/>
      <w:r>
        <w:rPr>
          <w:sz w:val="28"/>
          <w:szCs w:val="28"/>
        </w:rPr>
        <w:t>ств пр</w:t>
      </w:r>
      <w:proofErr w:type="gramEnd"/>
      <w:r>
        <w:rPr>
          <w:sz w:val="28"/>
          <w:szCs w:val="28"/>
        </w:rPr>
        <w:t>и проведении взрывных работ).</w:t>
      </w:r>
    </w:p>
    <w:p w:rsidR="0012457B" w:rsidRDefault="0012457B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:rsidR="0012457B" w:rsidRDefault="00663B8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Федеральный закон №99 от 04.05.2011г. «О лицензирование отдельных видов деятельности» регулирует отношения, возникающие между федеральными органами исполнительной власти, органами исполнительной власти субъектов Российской Федерации, юридическими лицами и индивидуальными предпринимателями в связи с осуществлением лицензирования отдельных видов деятельности.</w:t>
      </w:r>
      <w:proofErr w:type="gramEnd"/>
    </w:p>
    <w:p w:rsidR="0012457B" w:rsidRDefault="00663B8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Лицензирование отдельных видов деятельности осуществляется в целях предотвращения ущерба правам, законным интересам, жизни или здоровью граждан, окружающей среде, объектам культурного наследия (памятникам истории и культуры) народов Российской Федерации, обороне и безопасности государства, возможность нанесения которого связана с осуществлением юридическими лицами и индивидуальными предпринимателями отдельных видов деятельности. Осуществление лицензирования отдельных видов деятельности в иных целях не допускается.</w:t>
      </w:r>
    </w:p>
    <w:p w:rsidR="0012457B" w:rsidRDefault="0012457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2457B" w:rsidRDefault="00663B8B">
      <w:pPr>
        <w:widowControl w:val="0"/>
        <w:autoSpaceDE w:val="0"/>
        <w:autoSpaceDN w:val="0"/>
        <w:adjustRightInd w:val="0"/>
        <w:ind w:firstLine="540"/>
        <w:jc w:val="both"/>
        <w:rPr>
          <w:rFonts w:ascii="Arial"/>
          <w:sz w:val="28"/>
          <w:szCs w:val="28"/>
        </w:rPr>
      </w:pPr>
      <w:r>
        <w:rPr>
          <w:rFonts w:ascii="Arial"/>
          <w:sz w:val="28"/>
          <w:szCs w:val="28"/>
        </w:rPr>
        <w:t>Федеральный</w:t>
      </w:r>
      <w:r>
        <w:rPr>
          <w:rFonts w:ascii="Arial"/>
          <w:sz w:val="28"/>
          <w:szCs w:val="28"/>
        </w:rPr>
        <w:t xml:space="preserve"> </w:t>
      </w:r>
      <w:r>
        <w:rPr>
          <w:rFonts w:ascii="Arial"/>
          <w:sz w:val="28"/>
          <w:szCs w:val="28"/>
        </w:rPr>
        <w:t>закон</w:t>
      </w:r>
      <w:r>
        <w:rPr>
          <w:rFonts w:ascii="Arial"/>
          <w:sz w:val="28"/>
          <w:szCs w:val="28"/>
        </w:rPr>
        <w:t xml:space="preserve"> </w:t>
      </w:r>
      <w:r>
        <w:rPr>
          <w:sz w:val="28"/>
          <w:szCs w:val="28"/>
        </w:rPr>
        <w:t>№225 от 27.07.2010г. «</w:t>
      </w:r>
      <w:r>
        <w:rPr>
          <w:rFonts w:eastAsia="Lucida Sans Unicode"/>
          <w:bCs/>
          <w:sz w:val="28"/>
          <w:szCs w:val="28"/>
        </w:rPr>
        <w:t xml:space="preserve">Об обязательном страховании гражданской ответственности владельца опасного объекта за причинение вреда в результате аварии на опасном объекте» </w:t>
      </w:r>
      <w:r>
        <w:rPr>
          <w:bCs/>
          <w:sz w:val="28"/>
          <w:szCs w:val="28"/>
        </w:rPr>
        <w:t xml:space="preserve">регулирует </w:t>
      </w:r>
      <w:r>
        <w:rPr>
          <w:rFonts w:ascii="Arial"/>
          <w:sz w:val="28"/>
          <w:szCs w:val="28"/>
        </w:rPr>
        <w:t>отношения</w:t>
      </w:r>
      <w:r>
        <w:rPr>
          <w:rFonts w:ascii="Arial"/>
          <w:sz w:val="28"/>
          <w:szCs w:val="28"/>
        </w:rPr>
        <w:t xml:space="preserve">, </w:t>
      </w:r>
      <w:r>
        <w:rPr>
          <w:rFonts w:ascii="Arial"/>
          <w:sz w:val="28"/>
          <w:szCs w:val="28"/>
        </w:rPr>
        <w:t>связанные</w:t>
      </w:r>
      <w:r>
        <w:rPr>
          <w:rFonts w:ascii="Arial"/>
          <w:sz w:val="28"/>
          <w:szCs w:val="28"/>
        </w:rPr>
        <w:t xml:space="preserve"> </w:t>
      </w:r>
      <w:r>
        <w:rPr>
          <w:rFonts w:ascii="Arial"/>
          <w:sz w:val="28"/>
          <w:szCs w:val="28"/>
        </w:rPr>
        <w:t>с</w:t>
      </w:r>
      <w:r>
        <w:rPr>
          <w:rFonts w:ascii="Arial"/>
          <w:sz w:val="28"/>
          <w:szCs w:val="28"/>
        </w:rPr>
        <w:t xml:space="preserve"> </w:t>
      </w:r>
      <w:r>
        <w:rPr>
          <w:rFonts w:ascii="Arial"/>
          <w:sz w:val="28"/>
          <w:szCs w:val="28"/>
        </w:rPr>
        <w:t>обязательным</w:t>
      </w:r>
      <w:r>
        <w:rPr>
          <w:rFonts w:ascii="Arial"/>
          <w:sz w:val="28"/>
          <w:szCs w:val="28"/>
        </w:rPr>
        <w:t xml:space="preserve"> </w:t>
      </w:r>
      <w:r>
        <w:rPr>
          <w:rFonts w:ascii="Arial"/>
          <w:sz w:val="28"/>
          <w:szCs w:val="28"/>
        </w:rPr>
        <w:t>страхованием</w:t>
      </w:r>
      <w:r>
        <w:rPr>
          <w:rFonts w:ascii="Arial"/>
          <w:sz w:val="28"/>
          <w:szCs w:val="28"/>
        </w:rPr>
        <w:t xml:space="preserve"> </w:t>
      </w:r>
      <w:r>
        <w:rPr>
          <w:rFonts w:ascii="Arial"/>
          <w:sz w:val="28"/>
          <w:szCs w:val="28"/>
        </w:rPr>
        <w:t>гражданской</w:t>
      </w:r>
      <w:r>
        <w:rPr>
          <w:rFonts w:ascii="Arial"/>
          <w:sz w:val="28"/>
          <w:szCs w:val="28"/>
        </w:rPr>
        <w:t xml:space="preserve"> </w:t>
      </w:r>
      <w:r>
        <w:rPr>
          <w:rFonts w:ascii="Arial"/>
          <w:sz w:val="28"/>
          <w:szCs w:val="28"/>
        </w:rPr>
        <w:t>ответственности</w:t>
      </w:r>
      <w:r>
        <w:rPr>
          <w:rFonts w:ascii="Arial"/>
          <w:sz w:val="28"/>
          <w:szCs w:val="28"/>
        </w:rPr>
        <w:t xml:space="preserve"> </w:t>
      </w:r>
      <w:r>
        <w:rPr>
          <w:rFonts w:ascii="Arial"/>
          <w:sz w:val="28"/>
          <w:szCs w:val="28"/>
        </w:rPr>
        <w:t>владельца</w:t>
      </w:r>
      <w:r>
        <w:rPr>
          <w:rFonts w:ascii="Arial"/>
          <w:sz w:val="28"/>
          <w:szCs w:val="28"/>
        </w:rPr>
        <w:t xml:space="preserve"> </w:t>
      </w:r>
      <w:r>
        <w:rPr>
          <w:rFonts w:ascii="Arial"/>
          <w:sz w:val="28"/>
          <w:szCs w:val="28"/>
        </w:rPr>
        <w:t>опасного</w:t>
      </w:r>
      <w:r>
        <w:rPr>
          <w:rFonts w:ascii="Arial"/>
          <w:sz w:val="28"/>
          <w:szCs w:val="28"/>
        </w:rPr>
        <w:t xml:space="preserve"> </w:t>
      </w:r>
      <w:r>
        <w:rPr>
          <w:rFonts w:ascii="Arial"/>
          <w:sz w:val="28"/>
          <w:szCs w:val="28"/>
        </w:rPr>
        <w:t>объекта</w:t>
      </w:r>
      <w:r>
        <w:rPr>
          <w:rFonts w:ascii="Arial"/>
          <w:sz w:val="28"/>
          <w:szCs w:val="28"/>
        </w:rPr>
        <w:t xml:space="preserve"> </w:t>
      </w:r>
      <w:r>
        <w:rPr>
          <w:rFonts w:ascii="Arial"/>
          <w:sz w:val="28"/>
          <w:szCs w:val="28"/>
        </w:rPr>
        <w:t>за</w:t>
      </w:r>
      <w:r>
        <w:rPr>
          <w:rFonts w:ascii="Arial"/>
          <w:sz w:val="28"/>
          <w:szCs w:val="28"/>
        </w:rPr>
        <w:t xml:space="preserve"> </w:t>
      </w:r>
      <w:r>
        <w:rPr>
          <w:rFonts w:ascii="Arial"/>
          <w:sz w:val="28"/>
          <w:szCs w:val="28"/>
        </w:rPr>
        <w:t>причинение</w:t>
      </w:r>
      <w:r>
        <w:rPr>
          <w:rFonts w:ascii="Arial"/>
          <w:sz w:val="28"/>
          <w:szCs w:val="28"/>
        </w:rPr>
        <w:t xml:space="preserve"> </w:t>
      </w:r>
      <w:r>
        <w:rPr>
          <w:rFonts w:ascii="Arial"/>
          <w:sz w:val="28"/>
          <w:szCs w:val="28"/>
        </w:rPr>
        <w:t>вреда</w:t>
      </w:r>
      <w:r>
        <w:rPr>
          <w:rFonts w:ascii="Arial"/>
          <w:sz w:val="28"/>
          <w:szCs w:val="28"/>
        </w:rPr>
        <w:t xml:space="preserve"> </w:t>
      </w:r>
      <w:r>
        <w:rPr>
          <w:rFonts w:ascii="Arial"/>
          <w:sz w:val="28"/>
          <w:szCs w:val="28"/>
        </w:rPr>
        <w:t>в</w:t>
      </w:r>
      <w:r>
        <w:rPr>
          <w:rFonts w:ascii="Arial"/>
          <w:sz w:val="28"/>
          <w:szCs w:val="28"/>
        </w:rPr>
        <w:t xml:space="preserve"> </w:t>
      </w:r>
      <w:r>
        <w:rPr>
          <w:rFonts w:ascii="Arial"/>
          <w:sz w:val="28"/>
          <w:szCs w:val="28"/>
        </w:rPr>
        <w:t>результате</w:t>
      </w:r>
      <w:r>
        <w:rPr>
          <w:rFonts w:ascii="Arial"/>
          <w:sz w:val="28"/>
          <w:szCs w:val="28"/>
        </w:rPr>
        <w:t xml:space="preserve"> </w:t>
      </w:r>
      <w:r>
        <w:rPr>
          <w:rFonts w:ascii="Arial"/>
          <w:sz w:val="28"/>
          <w:szCs w:val="28"/>
        </w:rPr>
        <w:t>аварии</w:t>
      </w:r>
      <w:r>
        <w:rPr>
          <w:rFonts w:ascii="Arial"/>
          <w:sz w:val="28"/>
          <w:szCs w:val="28"/>
        </w:rPr>
        <w:t xml:space="preserve"> </w:t>
      </w:r>
      <w:r>
        <w:rPr>
          <w:rFonts w:ascii="Arial"/>
          <w:sz w:val="28"/>
          <w:szCs w:val="28"/>
        </w:rPr>
        <w:t>на</w:t>
      </w:r>
      <w:r>
        <w:rPr>
          <w:rFonts w:ascii="Arial"/>
          <w:sz w:val="28"/>
          <w:szCs w:val="28"/>
        </w:rPr>
        <w:t xml:space="preserve"> </w:t>
      </w:r>
      <w:r>
        <w:rPr>
          <w:rFonts w:ascii="Arial"/>
          <w:sz w:val="28"/>
          <w:szCs w:val="28"/>
        </w:rPr>
        <w:t>опасном</w:t>
      </w:r>
      <w:r>
        <w:rPr>
          <w:rFonts w:ascii="Arial"/>
          <w:sz w:val="28"/>
          <w:szCs w:val="28"/>
        </w:rPr>
        <w:t xml:space="preserve"> </w:t>
      </w:r>
      <w:r>
        <w:rPr>
          <w:rFonts w:ascii="Arial"/>
          <w:sz w:val="28"/>
          <w:szCs w:val="28"/>
        </w:rPr>
        <w:t>объекте</w:t>
      </w:r>
      <w:r>
        <w:rPr>
          <w:rFonts w:ascii="Arial"/>
          <w:sz w:val="28"/>
          <w:szCs w:val="28"/>
        </w:rPr>
        <w:t>.</w:t>
      </w:r>
    </w:p>
    <w:p w:rsidR="0012457B" w:rsidRDefault="00663B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Владелец опасного объекта обязан на условиях и в порядке, которые установлены настоящим Федеральным законом, за свой счет страховать в </w:t>
      </w:r>
      <w:r>
        <w:rPr>
          <w:rFonts w:ascii="Times New Roman" w:hAnsi="Times New Roman" w:cs="Times New Roman"/>
          <w:sz w:val="28"/>
          <w:szCs w:val="28"/>
        </w:rPr>
        <w:lastRenderedPageBreak/>
        <w:t>качестве страхователя имущественные интересы, связанные с обязанностью возместить вред, причиненный потерпевшим, путем заключения договора обязательного страхования со страховщиком в течение всего срока эксплуатации опасного объекта.</w:t>
      </w:r>
    </w:p>
    <w:p w:rsidR="0012457B" w:rsidRDefault="00663B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Ввод в эксплуатацию опасного объекта не допускается в случае неисполнения владельцем опасного объекта обязанности по страхованию, установленной настоящим Федеральным законом.</w:t>
      </w:r>
    </w:p>
    <w:p w:rsidR="0012457B" w:rsidRDefault="00663B8B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>
        <w:rPr>
          <w:sz w:val="28"/>
          <w:szCs w:val="28"/>
        </w:rPr>
        <w:t xml:space="preserve">Приказ МЧС России №506 от 04.11.2004г. «Об утверждение типового паспорта безопасности опасного объекта» </w:t>
      </w:r>
      <w:r>
        <w:rPr>
          <w:rFonts w:cs="Calibri"/>
          <w:sz w:val="28"/>
          <w:szCs w:val="28"/>
        </w:rPr>
        <w:t xml:space="preserve">устанавливает основные требования к структуре, составу и оформлению паспорта безопасности опасного объекта. Настоящий типовой паспорт безопасности предназначен для разработки паспортов безопасности на объектах, использующих, производящих, перерабатывающих, хранящих или транспортирующих радиоактивные, </w:t>
      </w:r>
      <w:proofErr w:type="spellStart"/>
      <w:r>
        <w:rPr>
          <w:rFonts w:cs="Calibri"/>
          <w:sz w:val="28"/>
          <w:szCs w:val="28"/>
        </w:rPr>
        <w:t>пожаровзрывоопасные</w:t>
      </w:r>
      <w:proofErr w:type="spellEnd"/>
      <w:r>
        <w:rPr>
          <w:rFonts w:cs="Calibri"/>
          <w:sz w:val="28"/>
          <w:szCs w:val="28"/>
        </w:rPr>
        <w:t>, опасные химические и биологические вещества, гидротехнических сооружениях в случае возможности возникновения чрезвычайных ситуаций. Указанные требования не распространяются на объекты Вооруженных Сил Российской Федерации.</w:t>
      </w:r>
    </w:p>
    <w:p w:rsidR="0012457B" w:rsidRDefault="00663B8B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3. Паспорт безопасности опасного объекта разрабатывается для решения следующих задач:</w:t>
      </w:r>
    </w:p>
    <w:p w:rsidR="0012457B" w:rsidRDefault="00663B8B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определения показателей степени риска чрезвычайных ситуаций для персонала опасного объекта и проживающего вблизи населения;</w:t>
      </w:r>
    </w:p>
    <w:p w:rsidR="0012457B" w:rsidRDefault="00663B8B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определения возможности возникновения чрезвычайных ситуаций на опасном объекте;</w:t>
      </w:r>
    </w:p>
    <w:p w:rsidR="0012457B" w:rsidRDefault="00663B8B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оценки возможных последствий чрезвычайных ситуаций на опасном объекте;</w:t>
      </w:r>
    </w:p>
    <w:p w:rsidR="0012457B" w:rsidRDefault="00663B8B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оценки возможного воздействия чрезвычайных ситуаций, возникших на соседних опасных объектах;</w:t>
      </w:r>
    </w:p>
    <w:p w:rsidR="0012457B" w:rsidRDefault="00663B8B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оценки состояния работ по предупреждению чрезвычайных ситуаций и готовности к ликвидации чрезвычайных ситуаций на опасном объекте;</w:t>
      </w:r>
    </w:p>
    <w:p w:rsidR="0012457B" w:rsidRDefault="00663B8B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разработки мероприятий по снижению риска и смягчению последствий чрезвычайных ситуаций на опасном объекте.</w:t>
      </w:r>
    </w:p>
    <w:p w:rsidR="0012457B" w:rsidRDefault="00663B8B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4. Разработку паспорта безопасности опасного объекта организует руководство объекта.</w:t>
      </w:r>
    </w:p>
    <w:p w:rsidR="0012457B" w:rsidRDefault="00663B8B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5. Паспорт безопасности опасного объекта составляется по состоянию на начало января текущего года и дополняется или корректируется по мере необходимости с внесением изменений во все экземпляры.</w:t>
      </w:r>
    </w:p>
    <w:p w:rsidR="0012457B" w:rsidRDefault="00663B8B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6. При заполнении форм паспорта безопасности опасного объекта разрешается включать дополнительную информацию с учетом особенностей объекта.</w:t>
      </w:r>
    </w:p>
    <w:p w:rsidR="0012457B" w:rsidRDefault="00663B8B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7. Паспорт безопасности опасного объекта разрабатывается в двух экземплярах. Первый экземпляр паспорта безопасности опасного объекта остается на объекте. Второй экземпляр паспорта безопасности опасного объекта направляется в Главное управление МЧС России по субъекту Российской Федерации (по месту расположения объекта).</w:t>
      </w:r>
    </w:p>
    <w:p w:rsidR="0012457B" w:rsidRDefault="00663B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нормативно - правовые акты являются базовыми в области промышленной безопасности.</w:t>
      </w:r>
    </w:p>
    <w:p w:rsidR="0012457B" w:rsidRDefault="00663B8B">
      <w:pPr>
        <w:pStyle w:val="11"/>
        <w:ind w:left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Перейду к классификации ЧС техногенного характера.</w:t>
      </w:r>
    </w:p>
    <w:p w:rsidR="0012457B" w:rsidRDefault="00663B8B">
      <w:pPr>
        <w:pStyle w:val="11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Источники ЧС техногенного характера подразделяют согласно ГОСТ </w:t>
      </w:r>
      <w:proofErr w:type="gramStart"/>
      <w:r>
        <w:rPr>
          <w:bCs/>
          <w:sz w:val="28"/>
          <w:szCs w:val="28"/>
        </w:rPr>
        <w:t>Р</w:t>
      </w:r>
      <w:proofErr w:type="gramEnd"/>
      <w:r>
        <w:rPr>
          <w:bCs/>
          <w:sz w:val="28"/>
          <w:szCs w:val="28"/>
        </w:rPr>
        <w:t xml:space="preserve"> 22.0.05-94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на:  </w:t>
      </w:r>
    </w:p>
    <w:p w:rsidR="0012457B" w:rsidRDefault="00663B8B">
      <w:pPr>
        <w:pStyle w:val="11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1.1.  Транспортные аварии (катастрофы).</w:t>
      </w:r>
    </w:p>
    <w:p w:rsidR="0012457B" w:rsidRDefault="00663B8B">
      <w:pPr>
        <w:pStyle w:val="11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1.2.  Пожары (взрывы с последующим горением).</w:t>
      </w:r>
    </w:p>
    <w:p w:rsidR="0012457B" w:rsidRDefault="00663B8B">
      <w:pPr>
        <w:pStyle w:val="11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1.3. Аварии с выбросом (угроза выброса) аварийно химически опасных веществ (АХОВ).</w:t>
      </w:r>
    </w:p>
    <w:p w:rsidR="0012457B" w:rsidRDefault="00663B8B">
      <w:pPr>
        <w:pStyle w:val="11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1.4. Аварии с выбросом (угроза выброса) радиоактивных веществ (РВ).</w:t>
      </w:r>
    </w:p>
    <w:p w:rsidR="0012457B" w:rsidRDefault="00663B8B">
      <w:pPr>
        <w:pStyle w:val="11"/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1.5. Аварии с выбросом (угроза выброса) биологически опасных веществ (БОВ).</w:t>
      </w:r>
    </w:p>
    <w:p w:rsidR="0012457B" w:rsidRDefault="00663B8B">
      <w:pPr>
        <w:pStyle w:val="11"/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1.6.   Внезапное обрушение сооружений.</w:t>
      </w:r>
    </w:p>
    <w:p w:rsidR="0012457B" w:rsidRDefault="00663B8B">
      <w:pPr>
        <w:pStyle w:val="11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1.7.   Аварии на электроэнергетических системах.</w:t>
      </w:r>
    </w:p>
    <w:p w:rsidR="0012457B" w:rsidRDefault="00663B8B">
      <w:pPr>
        <w:pStyle w:val="11"/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1.8.   Аварии на коммунальных системах жизнеобеспечения.</w:t>
      </w:r>
    </w:p>
    <w:p w:rsidR="0012457B" w:rsidRDefault="00663B8B">
      <w:pPr>
        <w:pStyle w:val="11"/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1.9.   Аварии на очистных сооружениях.</w:t>
      </w:r>
    </w:p>
    <w:p w:rsidR="0012457B" w:rsidRDefault="00663B8B">
      <w:pPr>
        <w:pStyle w:val="11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1.10. Гидродинамические аварии.</w:t>
      </w:r>
    </w:p>
    <w:p w:rsidR="0012457B" w:rsidRDefault="00663B8B">
      <w:pPr>
        <w:pStyle w:val="72"/>
        <w:shd w:val="clear" w:color="auto" w:fill="auto"/>
        <w:spacing w:before="0" w:after="0" w:line="240" w:lineRule="auto"/>
        <w:ind w:right="300"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7TimesNewRoman115pt"/>
          <w:rFonts w:eastAsia="Arial Unicode MS"/>
          <w:i w:val="0"/>
          <w:sz w:val="28"/>
          <w:szCs w:val="28"/>
        </w:rPr>
        <w:t>Техногенные ЧС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связаны с производственной деятельностью человека и могут про</w:t>
      </w:r>
      <w:r>
        <w:rPr>
          <w:rFonts w:ascii="Times New Roman" w:hAnsi="Times New Roman"/>
          <w:sz w:val="28"/>
          <w:szCs w:val="28"/>
        </w:rPr>
        <w:softHyphen/>
        <w:t>текать с загрязнением и без загрязнения окружающей среды.</w:t>
      </w:r>
    </w:p>
    <w:p w:rsidR="0012457B" w:rsidRDefault="00663B8B">
      <w:pPr>
        <w:pStyle w:val="82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Наибольшую опасность в техногенной сфере представляют:</w:t>
      </w:r>
    </w:p>
    <w:p w:rsidR="0012457B" w:rsidRDefault="00663B8B">
      <w:pPr>
        <w:pStyle w:val="82"/>
        <w:numPr>
          <w:ilvl w:val="0"/>
          <w:numId w:val="2"/>
        </w:numPr>
        <w:shd w:val="clear" w:color="auto" w:fill="auto"/>
        <w:tabs>
          <w:tab w:val="left" w:pos="279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транспортные аварии,</w:t>
      </w:r>
    </w:p>
    <w:p w:rsidR="0012457B" w:rsidRDefault="00663B8B">
      <w:pPr>
        <w:pStyle w:val="620"/>
        <w:numPr>
          <w:ilvl w:val="0"/>
          <w:numId w:val="2"/>
        </w:numPr>
        <w:shd w:val="clear" w:color="auto" w:fill="auto"/>
        <w:tabs>
          <w:tab w:val="left" w:pos="289"/>
        </w:tabs>
        <w:spacing w:line="240" w:lineRule="auto"/>
        <w:ind w:firstLine="709"/>
        <w:outlineLvl w:val="9"/>
        <w:rPr>
          <w:sz w:val="28"/>
          <w:szCs w:val="28"/>
        </w:rPr>
      </w:pPr>
      <w:bookmarkStart w:id="0" w:name="bookmark20"/>
      <w:r>
        <w:rPr>
          <w:sz w:val="28"/>
          <w:szCs w:val="28"/>
        </w:rPr>
        <w:t>взрывы,</w:t>
      </w:r>
      <w:bookmarkEnd w:id="0"/>
    </w:p>
    <w:p w:rsidR="0012457B" w:rsidRDefault="00663B8B">
      <w:pPr>
        <w:pStyle w:val="620"/>
        <w:numPr>
          <w:ilvl w:val="0"/>
          <w:numId w:val="2"/>
        </w:numPr>
        <w:shd w:val="clear" w:color="auto" w:fill="auto"/>
        <w:tabs>
          <w:tab w:val="left" w:pos="289"/>
        </w:tabs>
        <w:spacing w:line="240" w:lineRule="auto"/>
        <w:ind w:firstLine="709"/>
        <w:outlineLvl w:val="9"/>
        <w:rPr>
          <w:sz w:val="28"/>
          <w:szCs w:val="28"/>
        </w:rPr>
      </w:pPr>
      <w:bookmarkStart w:id="1" w:name="bookmark21"/>
      <w:r>
        <w:rPr>
          <w:sz w:val="28"/>
          <w:szCs w:val="28"/>
        </w:rPr>
        <w:t>пожары,</w:t>
      </w:r>
      <w:bookmarkEnd w:id="1"/>
    </w:p>
    <w:p w:rsidR="0012457B" w:rsidRDefault="00663B8B">
      <w:pPr>
        <w:pStyle w:val="82"/>
        <w:numPr>
          <w:ilvl w:val="0"/>
          <w:numId w:val="2"/>
        </w:numPr>
        <w:shd w:val="clear" w:color="auto" w:fill="auto"/>
        <w:tabs>
          <w:tab w:val="left" w:pos="284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радиационные аварии,</w:t>
      </w:r>
    </w:p>
    <w:p w:rsidR="0012457B" w:rsidRDefault="00663B8B">
      <w:pPr>
        <w:pStyle w:val="82"/>
        <w:numPr>
          <w:ilvl w:val="0"/>
          <w:numId w:val="2"/>
        </w:numPr>
        <w:shd w:val="clear" w:color="auto" w:fill="auto"/>
        <w:tabs>
          <w:tab w:val="left" w:pos="289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аварии с выбросом аварийно химически опасных веществ и др.</w:t>
      </w:r>
    </w:p>
    <w:p w:rsidR="0012457B" w:rsidRDefault="00663B8B">
      <w:pPr>
        <w:pStyle w:val="82"/>
        <w:shd w:val="clear" w:color="auto" w:fill="auto"/>
        <w:spacing w:after="0" w:line="240" w:lineRule="auto"/>
        <w:ind w:right="20" w:firstLine="709"/>
        <w:jc w:val="both"/>
        <w:rPr>
          <w:sz w:val="28"/>
          <w:szCs w:val="28"/>
        </w:rPr>
      </w:pPr>
      <w:r>
        <w:rPr>
          <w:rStyle w:val="afc"/>
          <w:b w:val="0"/>
          <w:sz w:val="28"/>
          <w:szCs w:val="28"/>
        </w:rPr>
        <w:t>Нарастание риска</w:t>
      </w:r>
      <w:r>
        <w:rPr>
          <w:sz w:val="28"/>
          <w:szCs w:val="28"/>
        </w:rPr>
        <w:t xml:space="preserve"> возникновения техногенных ЧС в России обусловлено тем, что в по</w:t>
      </w:r>
      <w:r>
        <w:rPr>
          <w:sz w:val="28"/>
          <w:szCs w:val="28"/>
        </w:rPr>
        <w:softHyphen/>
        <w:t>следние годы в наиболее ответственных отраслях потенциально опасные объекты (да</w:t>
      </w:r>
      <w:r>
        <w:rPr>
          <w:sz w:val="28"/>
          <w:szCs w:val="28"/>
        </w:rPr>
        <w:softHyphen/>
        <w:t>лее — ПОО) имеют выработку проектного ресурса на уровне 50-70%, иногда достигая</w:t>
      </w:r>
      <w:r>
        <w:rPr>
          <w:rStyle w:val="14"/>
          <w:sz w:val="28"/>
          <w:szCs w:val="28"/>
        </w:rPr>
        <w:t xml:space="preserve"> </w:t>
      </w:r>
      <w:r>
        <w:rPr>
          <w:sz w:val="28"/>
          <w:szCs w:val="28"/>
        </w:rPr>
        <w:t>предаварийного уровня.</w:t>
      </w:r>
    </w:p>
    <w:p w:rsidR="0012457B" w:rsidRDefault="00663B8B">
      <w:pPr>
        <w:pStyle w:val="82"/>
        <w:shd w:val="clear" w:color="auto" w:fill="auto"/>
        <w:spacing w:after="0" w:line="240" w:lineRule="auto"/>
        <w:ind w:right="20" w:firstLine="709"/>
        <w:jc w:val="both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_</w:t>
      </w:r>
      <w:r>
        <w:rPr>
          <w:sz w:val="28"/>
          <w:szCs w:val="28"/>
        </w:rPr>
        <w:t>По</w:t>
      </w:r>
      <w:proofErr w:type="spellEnd"/>
      <w:r>
        <w:rPr>
          <w:sz w:val="28"/>
          <w:szCs w:val="28"/>
        </w:rPr>
        <w:t xml:space="preserve"> масштабу ЧС природного и техногенного характера делятся согласно ПП РФ №304 от 21.05.2007г. </w:t>
      </w:r>
    </w:p>
    <w:p w:rsidR="0012457B" w:rsidRDefault="00663B8B">
      <w:pPr>
        <w:pStyle w:val="11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ПОО - это </w:t>
      </w:r>
      <w:r>
        <w:rPr>
          <w:color w:val="000000"/>
          <w:sz w:val="28"/>
          <w:szCs w:val="28"/>
        </w:rPr>
        <w:t xml:space="preserve">объект, на котором используют, производят, перерабатывают, хранят или транспортируют радиоактивные, </w:t>
      </w:r>
      <w:proofErr w:type="spellStart"/>
      <w:r>
        <w:rPr>
          <w:sz w:val="28"/>
          <w:szCs w:val="28"/>
        </w:rPr>
        <w:t>пожаровзрывоопасные</w:t>
      </w:r>
      <w:proofErr w:type="spellEnd"/>
      <w:r>
        <w:rPr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опасные химические и биологические вещества, создающие реальную угрозу возникновения источника чрезвычайной ситуации ( </w:t>
      </w:r>
      <w:hyperlink r:id="rId12" w:history="1">
        <w:r>
          <w:rPr>
            <w:rStyle w:val="a3"/>
            <w:color w:val="auto"/>
            <w:sz w:val="28"/>
            <w:szCs w:val="28"/>
            <w:u w:val="none"/>
          </w:rPr>
          <w:t xml:space="preserve">ГОСТ </w:t>
        </w:r>
        <w:proofErr w:type="gramStart"/>
        <w:r>
          <w:rPr>
            <w:rStyle w:val="a3"/>
            <w:color w:val="auto"/>
            <w:sz w:val="28"/>
            <w:szCs w:val="28"/>
            <w:u w:val="none"/>
          </w:rPr>
          <w:t>Р</w:t>
        </w:r>
        <w:proofErr w:type="gramEnd"/>
        <w:r>
          <w:rPr>
            <w:rStyle w:val="a3"/>
            <w:color w:val="auto"/>
            <w:sz w:val="28"/>
            <w:szCs w:val="28"/>
            <w:u w:val="none"/>
          </w:rPr>
          <w:t xml:space="preserve"> 22.0.02-94</w:t>
        </w:r>
      </w:hyperlink>
      <w:r>
        <w:rPr>
          <w:sz w:val="28"/>
          <w:szCs w:val="28"/>
        </w:rPr>
        <w:t xml:space="preserve">).  </w:t>
      </w:r>
    </w:p>
    <w:p w:rsidR="0012457B" w:rsidRDefault="00663B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ПОО подразделяются по степени  опасности  в зависимости  от  масштабов  возникающих ЧС на </w:t>
      </w:r>
      <w:r>
        <w:rPr>
          <w:b/>
          <w:sz w:val="28"/>
          <w:szCs w:val="28"/>
        </w:rPr>
        <w:t>пять классов</w:t>
      </w:r>
      <w:r>
        <w:rPr>
          <w:sz w:val="28"/>
          <w:szCs w:val="28"/>
        </w:rPr>
        <w:t xml:space="preserve">:  </w:t>
      </w:r>
    </w:p>
    <w:p w:rsidR="0012457B" w:rsidRDefault="00663B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  класс  - ПОО,  аварии, на которых могут   являться  источниками возникновения  федеральных  и/или трансграничных ЧС;</w:t>
      </w:r>
    </w:p>
    <w:p w:rsidR="0012457B" w:rsidRDefault="00663B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  класс  - ПОО,  аварии, на которых могут являться источниками возникновения региональных ЧС;</w:t>
      </w:r>
    </w:p>
    <w:p w:rsidR="0012457B" w:rsidRDefault="00663B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  класс  - ПОО,  аварии, на которых могут    являться    источниками возникновения   территориальных ЧС;</w:t>
      </w:r>
    </w:p>
    <w:p w:rsidR="0012457B" w:rsidRDefault="00663B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  класс  - ПОО,  аварии,  на которых могут  являться  источниками возникновения  местных  ЧС;</w:t>
      </w:r>
    </w:p>
    <w:p w:rsidR="0012457B" w:rsidRDefault="00663B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5  класс  - ПОО,  аварии,  на которых могут  являться  источниками возникновения локальных ЧС.</w:t>
      </w:r>
    </w:p>
    <w:p w:rsidR="0012457B" w:rsidRDefault="00663B8B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Отнесение   ПОО к классам опасности   осуществляет межведомственная комиссия </w:t>
      </w:r>
      <w:r>
        <w:rPr>
          <w:bCs/>
          <w:spacing w:val="1"/>
          <w:kern w:val="36"/>
          <w:sz w:val="28"/>
          <w:szCs w:val="28"/>
        </w:rPr>
        <w:t xml:space="preserve">по классификации ПОО и ОЖО </w:t>
      </w:r>
      <w:r>
        <w:rPr>
          <w:sz w:val="28"/>
          <w:szCs w:val="28"/>
        </w:rPr>
        <w:t>при губернаторе Воронежской области, она же  ежегодно уточняет Перечень ПОО, ОЖО и гидротехнических сооружений (ГТС). В состав комиссии  включены   представители  органов  управления  по делам ГО и ЧС и специально уполномоченных  органов  в области  промышленной,   экологической, санитарно-эпидемиологической безопасности, федеральных министерств и иных  федеральных    органов    исполнительной    власти, специализированных организаций.</w:t>
      </w:r>
    </w:p>
    <w:p w:rsidR="0012457B" w:rsidRDefault="0012457B">
      <w:pPr>
        <w:shd w:val="clear" w:color="auto" w:fill="FFFFFF"/>
        <w:ind w:firstLine="709"/>
        <w:jc w:val="both"/>
        <w:textAlignment w:val="baseline"/>
        <w:rPr>
          <w:b/>
          <w:bCs/>
          <w:sz w:val="28"/>
          <w:szCs w:val="28"/>
        </w:rPr>
      </w:pPr>
    </w:p>
    <w:p w:rsidR="008E7C29" w:rsidRDefault="008E7C29">
      <w:pPr>
        <w:shd w:val="clear" w:color="auto" w:fill="FFFFFF"/>
        <w:ind w:firstLine="709"/>
        <w:jc w:val="both"/>
        <w:textAlignment w:val="baseline"/>
        <w:rPr>
          <w:b/>
          <w:bCs/>
          <w:sz w:val="28"/>
          <w:szCs w:val="28"/>
        </w:rPr>
      </w:pPr>
    </w:p>
    <w:p w:rsidR="008E7C29" w:rsidRDefault="008E7C29" w:rsidP="008E7C29">
      <w:pPr>
        <w:shd w:val="clear" w:color="auto" w:fill="FFFFFF"/>
        <w:jc w:val="center"/>
        <w:textAlignment w:val="baseline"/>
        <w:rPr>
          <w:b/>
          <w:i/>
          <w:color w:val="0070C0"/>
          <w:sz w:val="28"/>
          <w:szCs w:val="28"/>
        </w:rPr>
      </w:pPr>
      <w:bookmarkStart w:id="2" w:name="_GoBack"/>
      <w:bookmarkEnd w:id="2"/>
      <w:r w:rsidRPr="004146F8">
        <w:rPr>
          <w:b/>
          <w:i/>
          <w:color w:val="0070C0"/>
          <w:sz w:val="28"/>
          <w:szCs w:val="28"/>
        </w:rPr>
        <w:t>Возмо</w:t>
      </w:r>
      <w:r>
        <w:rPr>
          <w:b/>
          <w:i/>
          <w:color w:val="0070C0"/>
          <w:sz w:val="28"/>
          <w:szCs w:val="28"/>
        </w:rPr>
        <w:t xml:space="preserve">жные опасности при нарушении </w:t>
      </w:r>
      <w:r w:rsidRPr="004146F8">
        <w:rPr>
          <w:b/>
          <w:i/>
          <w:color w:val="0070C0"/>
          <w:sz w:val="28"/>
          <w:szCs w:val="28"/>
        </w:rPr>
        <w:t>функционирования</w:t>
      </w:r>
      <w:r>
        <w:rPr>
          <w:b/>
          <w:i/>
          <w:color w:val="0070C0"/>
          <w:sz w:val="28"/>
          <w:szCs w:val="28"/>
        </w:rPr>
        <w:t xml:space="preserve"> потенциально опасных объектов на территории городского округа</w:t>
      </w:r>
    </w:p>
    <w:p w:rsidR="008E7C29" w:rsidRDefault="008E7C29" w:rsidP="008E7C29">
      <w:pPr>
        <w:shd w:val="clear" w:color="auto" w:fill="FFFFFF"/>
        <w:jc w:val="center"/>
        <w:textAlignment w:val="baseline"/>
        <w:rPr>
          <w:b/>
          <w:i/>
          <w:color w:val="0070C0"/>
          <w:sz w:val="28"/>
          <w:szCs w:val="28"/>
        </w:rPr>
      </w:pPr>
      <w:r>
        <w:rPr>
          <w:b/>
          <w:i/>
          <w:color w:val="0070C0"/>
          <w:sz w:val="28"/>
          <w:szCs w:val="28"/>
        </w:rPr>
        <w:t>город Воронеж</w:t>
      </w:r>
    </w:p>
    <w:p w:rsidR="008E7C29" w:rsidRDefault="008E7C29" w:rsidP="008E7C29">
      <w:pPr>
        <w:shd w:val="clear" w:color="auto" w:fill="FFFFFF"/>
        <w:jc w:val="center"/>
        <w:textAlignment w:val="baseline"/>
        <w:rPr>
          <w:b/>
          <w:bCs/>
          <w:sz w:val="28"/>
          <w:szCs w:val="28"/>
        </w:rPr>
      </w:pPr>
    </w:p>
    <w:p w:rsidR="0012457B" w:rsidRDefault="00663B8B">
      <w:pPr>
        <w:shd w:val="clear" w:color="auto" w:fill="FFFFFF"/>
        <w:ind w:firstLine="709"/>
        <w:jc w:val="both"/>
        <w:textAlignment w:val="baseline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Основные причины техногенных аварий</w:t>
      </w:r>
    </w:p>
    <w:p w:rsidR="0012457B" w:rsidRDefault="00663B8B">
      <w:pPr>
        <w:pStyle w:val="11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Городской округ город Воронеж является  экономическим центром области и занимает ведущее место по объему промышленного производства  в Центрально-Черноземном экономическом регионе. </w:t>
      </w:r>
    </w:p>
    <w:p w:rsidR="0012457B" w:rsidRDefault="00663B8B">
      <w:pPr>
        <w:pStyle w:val="11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Ведущими  отраслями промышленности являются машиностроение и  металлообработка (производство кузнечнопрессового и горно-обогатительного оборудования, мостовых конструкций, различных станков), радиотехническая промышленность. </w:t>
      </w:r>
    </w:p>
    <w:p w:rsidR="0012457B" w:rsidRDefault="00663B8B">
      <w:pPr>
        <w:pStyle w:val="11"/>
        <w:ind w:left="0" w:firstLine="709"/>
        <w:contextualSpacing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Развита химическая и химико-фармацевтическая промышленность (производство пластмасс, синтетического каучука, автомобильных шин, медикаментов), пищевая промышленность (производство и переработка мяса, жиров, молока и молочных продуктов, муки, крупы).</w:t>
      </w:r>
      <w:proofErr w:type="gramEnd"/>
    </w:p>
    <w:p w:rsidR="0012457B" w:rsidRDefault="00663B8B">
      <w:pPr>
        <w:pStyle w:val="ad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Электроснабжение округа осуществляется от </w:t>
      </w:r>
      <w:proofErr w:type="spellStart"/>
      <w:r>
        <w:rPr>
          <w:sz w:val="28"/>
          <w:szCs w:val="28"/>
        </w:rPr>
        <w:t>Нововоронежской</w:t>
      </w:r>
      <w:proofErr w:type="spellEnd"/>
      <w:r>
        <w:rPr>
          <w:sz w:val="28"/>
          <w:szCs w:val="28"/>
        </w:rPr>
        <w:t xml:space="preserve"> АЭС через подстанцию «Южная», резервное  электроснабжение осуществляется через подстанцию «Северная». В округе имеется 2 теплоэлектростанции: ТЭЦ-1 мощностью 164 МВт и ТЭЦ-2 - 120 МВт.</w:t>
      </w:r>
    </w:p>
    <w:p w:rsidR="0012457B" w:rsidRDefault="00663B8B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городского округа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Воронеж имеются в большом количестве в промышленности, топливно-энергетическом комплексе, в коммунальном хозяйстве химические и взрывоопасные производства, представляющие серьезную опасность для населения и окружающей природной среды.</w:t>
      </w:r>
    </w:p>
    <w:p w:rsidR="0012457B" w:rsidRDefault="00663B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этих условиях проблема обеспечения защиты населения и территорий от ЧС техногенного характера по-прежнему сохраняет особую актуальность.</w:t>
      </w:r>
    </w:p>
    <w:p w:rsidR="0012457B" w:rsidRDefault="00663B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аварий на потенциально опасных  объектах, атомной станции, транспорте, стихийных бедствиях на территории городского округа г</w:t>
      </w:r>
      <w:proofErr w:type="gramStart"/>
      <w:r>
        <w:rPr>
          <w:sz w:val="28"/>
          <w:szCs w:val="28"/>
        </w:rPr>
        <w:t>.В</w:t>
      </w:r>
      <w:proofErr w:type="gramEnd"/>
      <w:r>
        <w:rPr>
          <w:sz w:val="28"/>
          <w:szCs w:val="28"/>
        </w:rPr>
        <w:t>оронеж  может создаться сложная обстановка с людскими потерями, нарушением функционирования объектов промышленности, объектов жизнедеятельности населения, значительным материальным и экологическим ущербом.</w:t>
      </w:r>
    </w:p>
    <w:p w:rsidR="0012457B" w:rsidRDefault="00663B8B">
      <w:pPr>
        <w:pStyle w:val="11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Риски техногенной сферы территории городского округа город Воронеж в большой степени определяются рисками ЧС на её потенциально опасных  объектах (ПОО). </w:t>
      </w:r>
    </w:p>
    <w:p w:rsidR="0012457B" w:rsidRDefault="00663B8B">
      <w:pPr>
        <w:pStyle w:val="11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Многообразие видов опасности, исходящих с территорий ПОО, практика ликвидации ЧС определило классификацию техногенных ЧС по характеру и виду источника возникновения ЧС.</w:t>
      </w:r>
    </w:p>
    <w:p w:rsidR="0012457B" w:rsidRDefault="00663B8B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. Воронежа характерны транспортные аварии. По результатам аналитических ежемесячных данных, среднемесячные значения дорожно-транспортных происшествий на территории городского округа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. Воронеж составляют: </w:t>
      </w:r>
    </w:p>
    <w:p w:rsidR="0012457B" w:rsidRDefault="00663B8B">
      <w:pPr>
        <w:tabs>
          <w:tab w:val="left" w:pos="-1134"/>
          <w:tab w:val="left" w:pos="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среднее количество дорожно-транспортных происшествий в месяц – 121;</w:t>
      </w:r>
    </w:p>
    <w:p w:rsidR="0012457B" w:rsidRDefault="00663B8B">
      <w:pPr>
        <w:tabs>
          <w:tab w:val="left" w:pos="-1134"/>
          <w:tab w:val="left" w:pos="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среднее количество погибших в месяц – 7 чел.;</w:t>
      </w:r>
    </w:p>
    <w:p w:rsidR="0012457B" w:rsidRDefault="00663B8B">
      <w:pPr>
        <w:tabs>
          <w:tab w:val="left" w:pos="-1134"/>
          <w:tab w:val="left" w:pos="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среднее количество пораженных в месяц – 148 чел.</w:t>
      </w:r>
    </w:p>
    <w:p w:rsidR="0012457B" w:rsidRDefault="00663B8B">
      <w:pPr>
        <w:tabs>
          <w:tab w:val="left" w:pos="0"/>
          <w:tab w:val="left" w:pos="84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Наибольшее количество ДТП происходит в июле-октябре месяце, в эти же месяцы наибольшее количество пораженных и погибших. Наиболее «безопасными» месяцами по ДТП в году являются январь – март.</w:t>
      </w:r>
    </w:p>
    <w:p w:rsidR="0012457B" w:rsidRDefault="00663B8B">
      <w:pPr>
        <w:tabs>
          <w:tab w:val="left" w:pos="709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средним статистическим данным в течение года на территории округа происходит большое количество техногенных и бытовых пожаров. Пик пожаров в жилом секторе и на объектах экономики традиционно регистрируется в апреле-мае и в осенне-зимний период. В декабре-январе происходит наибольшее количество пожаров с наиболее значительными человеческими жертвами и материальными потерями. Основной причиной пожаров являются неосторожное обращение с огнем, шалость детей, курение, нарушение правил эксплуатации электронагревательных приборов, нарушение правил противопожарной безопасности при проведении электрогазосварочных работ.</w:t>
      </w:r>
    </w:p>
    <w:p w:rsidR="0012457B" w:rsidRDefault="00663B8B">
      <w:pPr>
        <w:pStyle w:val="ad"/>
        <w:keepNext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 г</w:t>
      </w:r>
      <w:proofErr w:type="gramStart"/>
      <w:r>
        <w:rPr>
          <w:sz w:val="28"/>
          <w:szCs w:val="28"/>
        </w:rPr>
        <w:t>.В</w:t>
      </w:r>
      <w:proofErr w:type="gramEnd"/>
      <w:r>
        <w:rPr>
          <w:sz w:val="28"/>
          <w:szCs w:val="28"/>
        </w:rPr>
        <w:t>оронежа находится 23 взрывопожароопасных объектов.</w:t>
      </w:r>
    </w:p>
    <w:p w:rsidR="0012457B" w:rsidRDefault="00663B8B">
      <w:pPr>
        <w:pStyle w:val="ad"/>
        <w:spacing w:after="0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 Левобережном районе.</w:t>
      </w:r>
    </w:p>
    <w:p w:rsidR="0012457B" w:rsidRDefault="00663B8B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Воронежской базе сжиженного газа – филиале ОАО «</w:t>
      </w:r>
      <w:proofErr w:type="spellStart"/>
      <w:r>
        <w:rPr>
          <w:sz w:val="28"/>
          <w:szCs w:val="28"/>
        </w:rPr>
        <w:t>СГ-трейдинг</w:t>
      </w:r>
      <w:proofErr w:type="spellEnd"/>
      <w:r>
        <w:rPr>
          <w:sz w:val="28"/>
          <w:szCs w:val="28"/>
        </w:rPr>
        <w:t>» (ул. Димитрова, 140), количество опасного вещества (сжиженные углеводородные газы) участвующего в реализации наихудшего сценария (разрушение одного резервуара в резервуарном парке СУГ при максимальном заполнении) составит около 71,4 т., площадь зоны поражения составит до 1,617 км</w:t>
      </w:r>
      <w:proofErr w:type="gramStart"/>
      <w:r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</w:rPr>
        <w:t xml:space="preserve">. Зона поражения выйдет за территорию предприятия. Население близлежащих жилых домов в районе расположения базы, а также нефтебаза ЗАО «Воронеж-Терминал» попадает в зону средних разрушения. Возможно разрушение остекления и незначительные повреждения домов. </w:t>
      </w:r>
      <w:proofErr w:type="gramStart"/>
      <w:r>
        <w:rPr>
          <w:sz w:val="28"/>
          <w:szCs w:val="28"/>
        </w:rPr>
        <w:t>Объекты</w:t>
      </w:r>
      <w:proofErr w:type="gramEnd"/>
      <w:r>
        <w:rPr>
          <w:sz w:val="28"/>
          <w:szCs w:val="28"/>
        </w:rPr>
        <w:t xml:space="preserve"> расположенные на территории базы получат различные степени разрушения, в том числе полные разрушения.</w:t>
      </w:r>
    </w:p>
    <w:p w:rsidR="0012457B" w:rsidRDefault="00663B8B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ФГКУ комбинат «Красное знамя» </w:t>
      </w:r>
      <w:proofErr w:type="spellStart"/>
      <w:r>
        <w:rPr>
          <w:sz w:val="28"/>
          <w:szCs w:val="28"/>
        </w:rPr>
        <w:t>Росрезерва</w:t>
      </w:r>
      <w:proofErr w:type="spellEnd"/>
      <w:r>
        <w:rPr>
          <w:sz w:val="28"/>
          <w:szCs w:val="28"/>
        </w:rPr>
        <w:t xml:space="preserve"> (ул. Димитрова, 147) (ГСМ до 120 тыс. т. в </w:t>
      </w:r>
      <w:proofErr w:type="spellStart"/>
      <w:r>
        <w:rPr>
          <w:sz w:val="28"/>
          <w:szCs w:val="28"/>
        </w:rPr>
        <w:t>обваловке</w:t>
      </w:r>
      <w:proofErr w:type="spellEnd"/>
      <w:r>
        <w:rPr>
          <w:sz w:val="28"/>
          <w:szCs w:val="28"/>
        </w:rPr>
        <w:t>), при разрушении емкости хранения РТ в реализации наиболее опасного сценария будет участвовать до 3792,4 тонн РТ, площадь зоны действия поражающих факторов может составить до 0,68 км</w:t>
      </w:r>
      <w:proofErr w:type="gramStart"/>
      <w:r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</w:rPr>
        <w:t>. В очаге поражения может оказаться до 250 чел.</w:t>
      </w:r>
    </w:p>
    <w:p w:rsidR="0012457B" w:rsidRDefault="0012457B">
      <w:pPr>
        <w:pStyle w:val="af"/>
        <w:ind w:firstLine="709"/>
        <w:rPr>
          <w:b/>
          <w:szCs w:val="28"/>
        </w:rPr>
      </w:pPr>
    </w:p>
    <w:p w:rsidR="0012457B" w:rsidRDefault="0012457B">
      <w:pPr>
        <w:pStyle w:val="af"/>
        <w:ind w:firstLine="709"/>
        <w:rPr>
          <w:b/>
          <w:szCs w:val="28"/>
        </w:rPr>
      </w:pPr>
    </w:p>
    <w:p w:rsidR="0012457B" w:rsidRDefault="00663B8B">
      <w:pPr>
        <w:pStyle w:val="af"/>
        <w:ind w:firstLine="709"/>
        <w:rPr>
          <w:b/>
          <w:szCs w:val="28"/>
        </w:rPr>
      </w:pPr>
      <w:r>
        <w:rPr>
          <w:b/>
          <w:szCs w:val="28"/>
        </w:rPr>
        <w:t>Радиационная опасность</w:t>
      </w:r>
    </w:p>
    <w:p w:rsidR="0012457B" w:rsidRDefault="00414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непосредственной близости от городского округа город Воронеж, н</w:t>
      </w:r>
      <w:r w:rsidR="00663B8B">
        <w:rPr>
          <w:sz w:val="28"/>
          <w:szCs w:val="28"/>
        </w:rPr>
        <w:t>а территории</w:t>
      </w:r>
      <w:r w:rsidR="00663B8B">
        <w:rPr>
          <w:color w:val="FF0000"/>
          <w:sz w:val="28"/>
          <w:szCs w:val="28"/>
        </w:rPr>
        <w:t xml:space="preserve"> </w:t>
      </w:r>
      <w:r w:rsidR="00663B8B">
        <w:rPr>
          <w:sz w:val="28"/>
          <w:szCs w:val="28"/>
        </w:rPr>
        <w:t xml:space="preserve">городского округа город </w:t>
      </w:r>
      <w:proofErr w:type="spellStart"/>
      <w:r w:rsidR="00663B8B">
        <w:rPr>
          <w:sz w:val="28"/>
          <w:szCs w:val="28"/>
        </w:rPr>
        <w:t>Нововоронеж</w:t>
      </w:r>
      <w:proofErr w:type="spellEnd"/>
      <w:r w:rsidR="00663B8B">
        <w:rPr>
          <w:sz w:val="28"/>
          <w:szCs w:val="28"/>
        </w:rPr>
        <w:t xml:space="preserve"> находится атомная электростанция. </w:t>
      </w:r>
    </w:p>
    <w:p w:rsidR="0012457B" w:rsidRDefault="00663B8B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Нововоронежская</w:t>
      </w:r>
      <w:proofErr w:type="spellEnd"/>
      <w:r>
        <w:rPr>
          <w:sz w:val="28"/>
          <w:szCs w:val="28"/>
        </w:rPr>
        <w:t xml:space="preserve"> АЭС расположена на левом берегу реки Дон Удаленность АЭС от города</w:t>
      </w:r>
      <w:r w:rsidR="004146F8">
        <w:rPr>
          <w:sz w:val="28"/>
          <w:szCs w:val="28"/>
        </w:rPr>
        <w:t xml:space="preserve"> Воронежа</w:t>
      </w:r>
      <w:r>
        <w:rPr>
          <w:sz w:val="28"/>
          <w:szCs w:val="28"/>
        </w:rPr>
        <w:t xml:space="preserve"> составляет 25 км.</w:t>
      </w:r>
    </w:p>
    <w:p w:rsidR="004146F8" w:rsidRDefault="004146F8">
      <w:pPr>
        <w:ind w:firstLine="709"/>
        <w:jc w:val="both"/>
        <w:rPr>
          <w:sz w:val="28"/>
          <w:szCs w:val="28"/>
        </w:rPr>
      </w:pPr>
    </w:p>
    <w:p w:rsidR="004146F8" w:rsidRPr="004146F8" w:rsidRDefault="004146F8">
      <w:pPr>
        <w:ind w:firstLine="709"/>
        <w:jc w:val="both"/>
        <w:rPr>
          <w:b/>
          <w:sz w:val="28"/>
          <w:szCs w:val="28"/>
        </w:rPr>
      </w:pPr>
      <w:r w:rsidRPr="004146F8">
        <w:rPr>
          <w:b/>
          <w:sz w:val="28"/>
          <w:szCs w:val="28"/>
        </w:rPr>
        <w:t xml:space="preserve">По расчетным данным городской округ город Воронеж в случае аварии на </w:t>
      </w:r>
      <w:proofErr w:type="spellStart"/>
      <w:r w:rsidRPr="004146F8">
        <w:rPr>
          <w:b/>
          <w:sz w:val="28"/>
          <w:szCs w:val="28"/>
        </w:rPr>
        <w:t>Нововоронежской</w:t>
      </w:r>
      <w:proofErr w:type="spellEnd"/>
      <w:r w:rsidRPr="004146F8">
        <w:rPr>
          <w:b/>
          <w:sz w:val="28"/>
          <w:szCs w:val="28"/>
        </w:rPr>
        <w:t xml:space="preserve"> АЭС в опасную зону радиационного заражения не попадает.</w:t>
      </w:r>
    </w:p>
    <w:p w:rsidR="004146F8" w:rsidRDefault="004146F8">
      <w:pPr>
        <w:ind w:firstLine="709"/>
        <w:jc w:val="both"/>
        <w:rPr>
          <w:b/>
          <w:sz w:val="28"/>
          <w:szCs w:val="28"/>
        </w:rPr>
      </w:pPr>
    </w:p>
    <w:p w:rsidR="0012457B" w:rsidRDefault="00663B8B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Химическая опасность</w:t>
      </w:r>
    </w:p>
    <w:p w:rsidR="0012457B" w:rsidRDefault="00663B8B">
      <w:pPr>
        <w:pStyle w:val="af1"/>
        <w:spacing w:after="0"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Город Воронеж является химически опасным городом 1 степени. </w:t>
      </w:r>
    </w:p>
    <w:p w:rsidR="0012457B" w:rsidRDefault="00663B8B">
      <w:pPr>
        <w:pStyle w:val="af6"/>
        <w:spacing w:before="0" w:beforeAutospacing="0" w:after="0" w:afterAutospacing="0"/>
        <w:ind w:firstLine="85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территории города имеются 14 химически опасных объектов,</w:t>
      </w:r>
      <w:r>
        <w:rPr>
          <w:b/>
          <w:bCs/>
          <w:sz w:val="28"/>
          <w:szCs w:val="28"/>
        </w:rPr>
        <w:br/>
        <w:t xml:space="preserve">использующие в своем производстве аварийно химически опасные </w:t>
      </w:r>
      <w:proofErr w:type="spellStart"/>
      <w:r>
        <w:rPr>
          <w:b/>
          <w:bCs/>
          <w:sz w:val="28"/>
          <w:szCs w:val="28"/>
        </w:rPr>
        <w:t>вещес</w:t>
      </w:r>
      <w:proofErr w:type="spellEnd"/>
    </w:p>
    <w:p w:rsidR="0012457B" w:rsidRDefault="00663B8B">
      <w:pPr>
        <w:pStyle w:val="af6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Крупные аварии на ХОО являются одними из наиболее опасных технологических катастроф, которые могут привести к массовому отравлению и гибели людей и животных, значительному экономическому ущербу и тяжелым экологическим последствиям.</w:t>
      </w:r>
    </w:p>
    <w:p w:rsidR="0012457B" w:rsidRDefault="00663B8B">
      <w:pPr>
        <w:pStyle w:val="af6"/>
        <w:spacing w:before="0" w:beforeAutospacing="0" w:after="0" w:afterAutospacing="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Аварии с выбросом АХОВ</w:t>
      </w:r>
      <w:r>
        <w:rPr>
          <w:sz w:val="28"/>
          <w:szCs w:val="28"/>
        </w:rPr>
        <w:t xml:space="preserve"> подразделяют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12457B" w:rsidRDefault="00663B8B">
      <w:pPr>
        <w:pStyle w:val="af6"/>
        <w:numPr>
          <w:ilvl w:val="0"/>
          <w:numId w:val="3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аварии с выбросом АХОВ при использовании их в производстве;</w:t>
      </w:r>
    </w:p>
    <w:p w:rsidR="0012457B" w:rsidRDefault="00663B8B">
      <w:pPr>
        <w:pStyle w:val="af6"/>
        <w:numPr>
          <w:ilvl w:val="0"/>
          <w:numId w:val="3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аварии на транспорте с выбросом АХОВ.</w:t>
      </w:r>
    </w:p>
    <w:p w:rsidR="0012457B" w:rsidRDefault="00663B8B">
      <w:pPr>
        <w:pStyle w:val="af6"/>
        <w:spacing w:before="0" w:beforeAutospacing="0" w:after="0" w:afterAutospacing="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По масштабам</w:t>
      </w:r>
      <w:r>
        <w:rPr>
          <w:sz w:val="28"/>
          <w:szCs w:val="28"/>
        </w:rPr>
        <w:t xml:space="preserve"> последствий, аварии с выбросом АХОВ классифицируются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12457B" w:rsidRDefault="00663B8B">
      <w:pPr>
        <w:pStyle w:val="af6"/>
        <w:numPr>
          <w:ilvl w:val="0"/>
          <w:numId w:val="4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локальные – последствия, которых ограничиваются одним участком ХОО;</w:t>
      </w:r>
    </w:p>
    <w:p w:rsidR="0012457B" w:rsidRDefault="00663B8B">
      <w:pPr>
        <w:pStyle w:val="af6"/>
        <w:numPr>
          <w:ilvl w:val="0"/>
          <w:numId w:val="4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местные – последствия, которых ограничиваются производственной площадью ХОО или его санитарно-защитной зоной;</w:t>
      </w:r>
    </w:p>
    <w:p w:rsidR="0012457B" w:rsidRDefault="00663B8B">
      <w:pPr>
        <w:pStyle w:val="af6"/>
        <w:numPr>
          <w:ilvl w:val="0"/>
          <w:numId w:val="4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общие – последствия, которых распространяются за пределы санитарно-защитной зоны ХОО.</w:t>
      </w:r>
    </w:p>
    <w:p w:rsidR="0012457B" w:rsidRDefault="00663B8B">
      <w:pPr>
        <w:pStyle w:val="af1"/>
        <w:spacing w:after="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На территории города Воронежа имеются организации</w:t>
      </w:r>
      <w:r>
        <w:rPr>
          <w:color w:val="FF0000"/>
          <w:sz w:val="28"/>
          <w:szCs w:val="28"/>
        </w:rPr>
        <w:t xml:space="preserve">, </w:t>
      </w:r>
      <w:r>
        <w:rPr>
          <w:sz w:val="28"/>
          <w:szCs w:val="28"/>
        </w:rPr>
        <w:t>использующие в своем производстве  три АХОВ, в частности</w:t>
      </w:r>
    </w:p>
    <w:p w:rsidR="0012457B" w:rsidRDefault="00663B8B">
      <w:pPr>
        <w:pStyle w:val="af1"/>
        <w:spacing w:after="0" w:line="240" w:lineRule="auto"/>
        <w:ind w:firstLine="85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 аммиак                                  </w:t>
      </w:r>
    </w:p>
    <w:p w:rsidR="0012457B" w:rsidRDefault="00663B8B">
      <w:pPr>
        <w:pStyle w:val="af1"/>
        <w:spacing w:after="0" w:line="240" w:lineRule="auto"/>
        <w:ind w:firstLine="85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- хлор</w:t>
      </w:r>
    </w:p>
    <w:p w:rsidR="0012457B" w:rsidRDefault="00663B8B">
      <w:pPr>
        <w:pStyle w:val="af1"/>
        <w:spacing w:after="0" w:line="240" w:lineRule="auto"/>
        <w:ind w:firstLine="85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- нитрил акриловой кислоты</w:t>
      </w:r>
    </w:p>
    <w:p w:rsidR="0012457B" w:rsidRDefault="0012457B">
      <w:pPr>
        <w:pStyle w:val="af1"/>
        <w:spacing w:after="0" w:line="240" w:lineRule="auto"/>
        <w:rPr>
          <w:sz w:val="28"/>
          <w:szCs w:val="28"/>
        </w:rPr>
      </w:pPr>
    </w:p>
    <w:p w:rsidR="0012457B" w:rsidRDefault="00663B8B">
      <w:pPr>
        <w:pStyle w:val="ad"/>
        <w:keepNext/>
        <w:spacing w:after="0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На железнодорожных станциях.</w:t>
      </w:r>
    </w:p>
    <w:p w:rsidR="0012457B" w:rsidRDefault="00663B8B">
      <w:pPr>
        <w:pStyle w:val="af"/>
        <w:ind w:firstLine="709"/>
        <w:rPr>
          <w:szCs w:val="28"/>
        </w:rPr>
      </w:pPr>
      <w:r>
        <w:rPr>
          <w:szCs w:val="28"/>
        </w:rPr>
        <w:t xml:space="preserve">При перевозке железнодорожным транспортом взрывчатых веществ в нарушение правил производства маневровых работ и обращении с вагонами, содержащими </w:t>
      </w:r>
      <w:r>
        <w:rPr>
          <w:b/>
          <w:szCs w:val="28"/>
        </w:rPr>
        <w:t xml:space="preserve"> </w:t>
      </w:r>
      <w:r>
        <w:rPr>
          <w:szCs w:val="28"/>
        </w:rPr>
        <w:t xml:space="preserve"> разрядный  груз, может произойти авария и взрыв до 2-3 вагонов с взрывчатыми веществами и средствами взрывания.</w:t>
      </w:r>
    </w:p>
    <w:p w:rsidR="0012457B" w:rsidRDefault="00663B8B">
      <w:pPr>
        <w:pStyle w:val="af"/>
        <w:ind w:firstLine="709"/>
        <w:rPr>
          <w:szCs w:val="28"/>
        </w:rPr>
      </w:pPr>
      <w:r>
        <w:rPr>
          <w:szCs w:val="28"/>
        </w:rPr>
        <w:t>В результате аварии и взрыва может произойти:</w:t>
      </w:r>
    </w:p>
    <w:p w:rsidR="0012457B" w:rsidRDefault="00663B8B">
      <w:pPr>
        <w:pStyle w:val="2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разрушение строений пути (рельсов) на станции Придача 50-60 м.;</w:t>
      </w:r>
    </w:p>
    <w:p w:rsidR="0012457B" w:rsidRDefault="00663B8B">
      <w:pPr>
        <w:pStyle w:val="2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образование воронки диаметром до 60 м., глубиной 8-10 м.;</w:t>
      </w:r>
    </w:p>
    <w:p w:rsidR="0012457B" w:rsidRDefault="00663B8B">
      <w:pPr>
        <w:pStyle w:val="2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радиус средних разрушений составит 0,15 км;</w:t>
      </w:r>
    </w:p>
    <w:p w:rsidR="0012457B" w:rsidRDefault="00663B8B">
      <w:pPr>
        <w:pStyle w:val="2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очаге поражения может оказаться до 1,2 тыс. чел;</w:t>
      </w:r>
    </w:p>
    <w:p w:rsidR="0012457B" w:rsidRDefault="00663B8B">
      <w:pPr>
        <w:pStyle w:val="2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экологический и социальный ущерб.</w:t>
      </w:r>
    </w:p>
    <w:p w:rsidR="0012457B" w:rsidRDefault="00663B8B">
      <w:pPr>
        <w:pStyle w:val="af"/>
        <w:ind w:firstLine="709"/>
        <w:rPr>
          <w:szCs w:val="28"/>
        </w:rPr>
      </w:pPr>
      <w:proofErr w:type="gramStart"/>
      <w:r>
        <w:rPr>
          <w:szCs w:val="28"/>
        </w:rPr>
        <w:lastRenderedPageBreak/>
        <w:t>В  большинстве  случаев  при  обычных  условиях,  АХОВ  находятся  в  газообразном  или  жидком  состояниях.</w:t>
      </w:r>
      <w:proofErr w:type="gramEnd"/>
      <w:r>
        <w:rPr>
          <w:szCs w:val="28"/>
        </w:rPr>
        <w:t xml:space="preserve"> Однако  при  производстве, использовании, хранении  и  перевозке  </w:t>
      </w:r>
      <w:proofErr w:type="gramStart"/>
      <w:r>
        <w:rPr>
          <w:szCs w:val="28"/>
        </w:rPr>
        <w:t>газообразные</w:t>
      </w:r>
      <w:proofErr w:type="gramEnd"/>
      <w:r>
        <w:rPr>
          <w:szCs w:val="28"/>
        </w:rPr>
        <w:t xml:space="preserve">, как  правило, сжимают, приводя  в  жидкое  состояние. Это  резко  сокращает  занимаемый  ими  объем. При  аварии  в  атмосферу  выбрасывается  АХОВ,  образуя  зону  заражения. Двигаясь  по  направлению  приземного  ветра,  облако  АХОВ  может  сформировать  зону  заражения  глубиной  до  десятков  километров, вызывая  поражения  людей  в  населенных   пунктах. </w:t>
      </w:r>
    </w:p>
    <w:p w:rsidR="0012457B" w:rsidRDefault="00663B8B">
      <w:pPr>
        <w:pStyle w:val="af"/>
        <w:ind w:firstLine="709"/>
        <w:rPr>
          <w:szCs w:val="28"/>
        </w:rPr>
      </w:pPr>
      <w:r>
        <w:rPr>
          <w:szCs w:val="28"/>
        </w:rPr>
        <w:t xml:space="preserve">В промышленности городского округа город Воронежа из АХОВ в основном используются аммиак 90% и хлор и другие вещества 10%.   </w:t>
      </w:r>
    </w:p>
    <w:p w:rsidR="0012457B" w:rsidRDefault="00663B8B">
      <w:pPr>
        <w:pStyle w:val="af"/>
        <w:ind w:firstLine="0"/>
        <w:rPr>
          <w:szCs w:val="28"/>
        </w:rPr>
      </w:pPr>
      <w:r>
        <w:rPr>
          <w:b/>
          <w:szCs w:val="28"/>
        </w:rPr>
        <w:t>«Хлор».</w:t>
      </w:r>
      <w:r>
        <w:rPr>
          <w:b/>
          <w:i/>
          <w:szCs w:val="28"/>
        </w:rPr>
        <w:t xml:space="preserve"> </w:t>
      </w:r>
      <w:r>
        <w:rPr>
          <w:bCs/>
          <w:iCs/>
          <w:szCs w:val="28"/>
        </w:rPr>
        <w:t>П</w:t>
      </w:r>
      <w:r>
        <w:rPr>
          <w:szCs w:val="28"/>
        </w:rPr>
        <w:t>о степени воздействия на организм человека относится ко 2-му классу* опасности. При  нормальных  условиях  газ  желто- зеленого  цвета  с  резким  раздражающим  специфическим запахом. При    обычном  давлении  затвердевает  при –101</w:t>
      </w:r>
      <w:r>
        <w:rPr>
          <w:szCs w:val="28"/>
          <w:vertAlign w:val="superscript"/>
        </w:rPr>
        <w:t>о</w:t>
      </w:r>
      <w:r>
        <w:rPr>
          <w:szCs w:val="28"/>
        </w:rPr>
        <w:t xml:space="preserve">С  и переходит в жидкое состояние  при  - 34 </w:t>
      </w:r>
      <w:proofErr w:type="spellStart"/>
      <w:r>
        <w:rPr>
          <w:szCs w:val="28"/>
          <w:vertAlign w:val="superscript"/>
        </w:rPr>
        <w:t>о</w:t>
      </w:r>
      <w:r>
        <w:rPr>
          <w:szCs w:val="28"/>
        </w:rPr>
        <w:t>С</w:t>
      </w:r>
      <w:proofErr w:type="spellEnd"/>
      <w:r>
        <w:rPr>
          <w:szCs w:val="28"/>
        </w:rPr>
        <w:t xml:space="preserve">.  Хлор тяжелее  воздуха  примерно  в  2,5 раза, поэтому  хлор  скапливается  в  низинах, подвалах, колодцах, тоннелях. </w:t>
      </w:r>
    </w:p>
    <w:p w:rsidR="0012457B" w:rsidRDefault="00663B8B">
      <w:pPr>
        <w:pStyle w:val="af"/>
        <w:ind w:firstLine="851"/>
        <w:rPr>
          <w:i/>
          <w:sz w:val="24"/>
          <w:szCs w:val="24"/>
        </w:rPr>
      </w:pPr>
      <w:r>
        <w:rPr>
          <w:szCs w:val="28"/>
        </w:rPr>
        <w:t xml:space="preserve">* </w:t>
      </w:r>
      <w:r>
        <w:rPr>
          <w:i/>
          <w:sz w:val="24"/>
          <w:szCs w:val="24"/>
        </w:rPr>
        <w:t xml:space="preserve">По степени воздействия на организм человека </w:t>
      </w:r>
      <w:r>
        <w:rPr>
          <w:b/>
          <w:bCs/>
          <w:i/>
          <w:sz w:val="24"/>
          <w:szCs w:val="24"/>
        </w:rPr>
        <w:t>АХОВ</w:t>
      </w:r>
      <w:r>
        <w:rPr>
          <w:i/>
          <w:sz w:val="24"/>
          <w:szCs w:val="24"/>
        </w:rPr>
        <w:t xml:space="preserve"> подразделяются на 4 </w:t>
      </w:r>
      <w:r>
        <w:rPr>
          <w:b/>
          <w:bCs/>
          <w:i/>
          <w:sz w:val="24"/>
          <w:szCs w:val="24"/>
        </w:rPr>
        <w:t>класса</w:t>
      </w:r>
      <w:r>
        <w:rPr>
          <w:i/>
          <w:sz w:val="24"/>
          <w:szCs w:val="24"/>
        </w:rPr>
        <w:t xml:space="preserve"> </w:t>
      </w:r>
      <w:r>
        <w:rPr>
          <w:b/>
          <w:bCs/>
          <w:i/>
          <w:sz w:val="24"/>
          <w:szCs w:val="24"/>
        </w:rPr>
        <w:t>опасности</w:t>
      </w:r>
      <w:r>
        <w:rPr>
          <w:i/>
          <w:sz w:val="24"/>
          <w:szCs w:val="24"/>
        </w:rPr>
        <w:t xml:space="preserve">: 1 — чрезвычайно опасные; 2 — </w:t>
      </w:r>
      <w:proofErr w:type="spellStart"/>
      <w:r>
        <w:rPr>
          <w:i/>
          <w:sz w:val="24"/>
          <w:szCs w:val="24"/>
        </w:rPr>
        <w:t>высокоопасные</w:t>
      </w:r>
      <w:proofErr w:type="spellEnd"/>
      <w:r>
        <w:rPr>
          <w:i/>
          <w:sz w:val="24"/>
          <w:szCs w:val="24"/>
        </w:rPr>
        <w:t>; 3 — умеренно опасные; 4 — малоопасные.</w:t>
      </w:r>
      <w:r>
        <w:rPr>
          <w:rFonts w:ascii="SimSun" w:hAnsi="SimSun" w:cs="SimSun"/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   </w:t>
      </w:r>
    </w:p>
    <w:p w:rsidR="0012457B" w:rsidRDefault="00663B8B">
      <w:pPr>
        <w:pStyle w:val="af"/>
        <w:ind w:firstLine="851"/>
        <w:rPr>
          <w:szCs w:val="28"/>
        </w:rPr>
      </w:pPr>
      <w:r>
        <w:rPr>
          <w:szCs w:val="28"/>
        </w:rPr>
        <w:t xml:space="preserve">Хлор поражает  легкие, пары раздражают  слизистую оболочку верхних дыхательных путей  и  кожный покров, вызывая жжение, покраснение и зуд кожи, резь  в  глазах,  слезотечение.  </w:t>
      </w:r>
    </w:p>
    <w:p w:rsidR="0012457B" w:rsidRDefault="00663B8B">
      <w:pPr>
        <w:pStyle w:val="af"/>
        <w:ind w:firstLine="851"/>
        <w:rPr>
          <w:i/>
          <w:szCs w:val="28"/>
        </w:rPr>
      </w:pPr>
      <w:r>
        <w:rPr>
          <w:i/>
          <w:szCs w:val="28"/>
        </w:rPr>
        <w:t>Симптомы отравления.</w:t>
      </w:r>
    </w:p>
    <w:p w:rsidR="0012457B" w:rsidRDefault="00663B8B">
      <w:pPr>
        <w:pStyle w:val="af"/>
        <w:ind w:firstLine="851"/>
        <w:rPr>
          <w:szCs w:val="28"/>
        </w:rPr>
      </w:pPr>
      <w:proofErr w:type="gramStart"/>
      <w:r>
        <w:rPr>
          <w:szCs w:val="28"/>
        </w:rPr>
        <w:t xml:space="preserve">Первые  признаки  отравления – резкая  </w:t>
      </w:r>
      <w:proofErr w:type="spellStart"/>
      <w:r>
        <w:rPr>
          <w:szCs w:val="28"/>
        </w:rPr>
        <w:t>загрудинная</w:t>
      </w:r>
      <w:proofErr w:type="spellEnd"/>
      <w:r>
        <w:rPr>
          <w:szCs w:val="28"/>
        </w:rPr>
        <w:t xml:space="preserve">  боль, резь  в  глазах, слезоотделение, сухой  кашель, рвота, нарушение  координации, одышка, поражение дыхательных путей.  </w:t>
      </w:r>
      <w:proofErr w:type="gramEnd"/>
    </w:p>
    <w:p w:rsidR="0012457B" w:rsidRDefault="00663B8B">
      <w:pPr>
        <w:pStyle w:val="af"/>
        <w:ind w:firstLine="851"/>
        <w:rPr>
          <w:szCs w:val="28"/>
        </w:rPr>
      </w:pPr>
      <w:r>
        <w:rPr>
          <w:szCs w:val="28"/>
        </w:rPr>
        <w:t xml:space="preserve">Воздействие хлора   в  течение  30-60  мин при  концентрации  200  мг/м3  опасно  для  жизни.  </w:t>
      </w:r>
    </w:p>
    <w:p w:rsidR="0012457B" w:rsidRDefault="00663B8B">
      <w:pPr>
        <w:pStyle w:val="af"/>
        <w:ind w:firstLine="851"/>
        <w:rPr>
          <w:i/>
          <w:szCs w:val="28"/>
        </w:rPr>
      </w:pPr>
      <w:r>
        <w:rPr>
          <w:i/>
          <w:szCs w:val="28"/>
        </w:rPr>
        <w:t>Первая помощь.</w:t>
      </w:r>
    </w:p>
    <w:p w:rsidR="0012457B" w:rsidRDefault="00663B8B">
      <w:pPr>
        <w:pStyle w:val="af"/>
        <w:ind w:firstLine="851"/>
        <w:rPr>
          <w:szCs w:val="28"/>
        </w:rPr>
      </w:pPr>
      <w:r>
        <w:rPr>
          <w:bCs/>
          <w:szCs w:val="28"/>
        </w:rPr>
        <w:t>При</w:t>
      </w:r>
      <w:r>
        <w:rPr>
          <w:szCs w:val="28"/>
        </w:rPr>
        <w:t xml:space="preserve"> </w:t>
      </w:r>
      <w:r>
        <w:rPr>
          <w:bCs/>
          <w:szCs w:val="28"/>
        </w:rPr>
        <w:t>отравлении</w:t>
      </w:r>
      <w:r>
        <w:rPr>
          <w:szCs w:val="28"/>
        </w:rPr>
        <w:t xml:space="preserve"> </w:t>
      </w:r>
      <w:r>
        <w:rPr>
          <w:bCs/>
          <w:szCs w:val="28"/>
        </w:rPr>
        <w:t>хлором</w:t>
      </w:r>
      <w:r>
        <w:rPr>
          <w:szCs w:val="28"/>
        </w:rPr>
        <w:t xml:space="preserve"> необходимо эвакуировать пострадавшего из очага поражения или прервать контакт с отравляющим веществом, а затем вызвать бригаду скорой помощи, и лишь потом приступить к оказанию </w:t>
      </w:r>
      <w:r>
        <w:rPr>
          <w:bCs/>
          <w:szCs w:val="28"/>
        </w:rPr>
        <w:t>первой</w:t>
      </w:r>
      <w:r>
        <w:rPr>
          <w:szCs w:val="28"/>
        </w:rPr>
        <w:t xml:space="preserve"> </w:t>
      </w:r>
      <w:r>
        <w:rPr>
          <w:bCs/>
          <w:szCs w:val="28"/>
        </w:rPr>
        <w:t>помощи</w:t>
      </w:r>
      <w:r>
        <w:rPr>
          <w:szCs w:val="28"/>
        </w:rPr>
        <w:t>.</w:t>
      </w:r>
    </w:p>
    <w:p w:rsidR="0012457B" w:rsidRDefault="00663B8B">
      <w:pPr>
        <w:pStyle w:val="af"/>
        <w:ind w:firstLine="709"/>
        <w:rPr>
          <w:szCs w:val="28"/>
        </w:rPr>
      </w:pPr>
      <w:r>
        <w:rPr>
          <w:szCs w:val="28"/>
        </w:rPr>
        <w:t xml:space="preserve"> Чтобы смягчить раздражение дыхательных путей, следует дать вдыхать аэрозоль 0,5%-го раствора питьевой соды, дышать тёплыми водяными парами с добавлением питьевой соды. Давать пить белковую воду (взвесь белка сырого яйца в 250-500 мл).  Кожу и слизистую оболочку верхних дыхательных путей промывать 2-5% содовым раствором не менее 15 мин. Дышать парами спирта. Из-за удушающего действия хлора пострадавшему передвигаться самостоятельно нельзя. Транспортируют его только в лежачем положении.  Если человек перестал дышать, надо немедленно провести реанимационные мероприятия.</w:t>
      </w:r>
    </w:p>
    <w:p w:rsidR="0012457B" w:rsidRDefault="00663B8B">
      <w:pPr>
        <w:pStyle w:val="af"/>
        <w:ind w:firstLine="0"/>
        <w:rPr>
          <w:szCs w:val="28"/>
        </w:rPr>
      </w:pPr>
      <w:r>
        <w:rPr>
          <w:b/>
          <w:szCs w:val="28"/>
        </w:rPr>
        <w:t>«Аммиак».</w:t>
      </w:r>
      <w:r>
        <w:rPr>
          <w:b/>
          <w:i/>
          <w:szCs w:val="28"/>
        </w:rPr>
        <w:t xml:space="preserve"> </w:t>
      </w:r>
      <w:r>
        <w:rPr>
          <w:bCs/>
          <w:iCs/>
          <w:szCs w:val="28"/>
        </w:rPr>
        <w:t>П</w:t>
      </w:r>
      <w:r>
        <w:rPr>
          <w:szCs w:val="28"/>
        </w:rPr>
        <w:t>о степени воздействия на организм человека относится к 4-му классу опасности. Бесцветный  газ  с  характерным  резким  запахом «нашатырного   спирта», почти  в  два  раза  легче  воздуха. При  выходе  в  атмосферу  дымит. При  обычном  давлении  затвердевает  при  температуре –</w:t>
      </w:r>
      <w:r>
        <w:rPr>
          <w:szCs w:val="28"/>
        </w:rPr>
        <w:lastRenderedPageBreak/>
        <w:t xml:space="preserve">78 </w:t>
      </w:r>
      <w:proofErr w:type="spellStart"/>
      <w:r>
        <w:rPr>
          <w:szCs w:val="28"/>
          <w:vertAlign w:val="superscript"/>
        </w:rPr>
        <w:t>о</w:t>
      </w:r>
      <w:r>
        <w:rPr>
          <w:szCs w:val="28"/>
        </w:rPr>
        <w:t>С</w:t>
      </w:r>
      <w:proofErr w:type="spellEnd"/>
      <w:r>
        <w:rPr>
          <w:szCs w:val="28"/>
        </w:rPr>
        <w:t xml:space="preserve">  и переходит в жидкое состояние при  - 34 </w:t>
      </w:r>
      <w:proofErr w:type="spellStart"/>
      <w:r>
        <w:rPr>
          <w:szCs w:val="28"/>
          <w:vertAlign w:val="superscript"/>
        </w:rPr>
        <w:t>о</w:t>
      </w:r>
      <w:r>
        <w:rPr>
          <w:szCs w:val="28"/>
        </w:rPr>
        <w:t>С</w:t>
      </w:r>
      <w:proofErr w:type="spellEnd"/>
      <w:r>
        <w:rPr>
          <w:szCs w:val="28"/>
        </w:rPr>
        <w:t xml:space="preserve">. С  воздухом  образует  взрывоопасные  смеси. Растворимость  его  в  воде  больше,  чем  у  всех  других  газов: один  объем  воды  поглощает  при  20 </w:t>
      </w:r>
      <w:proofErr w:type="spellStart"/>
      <w:r>
        <w:rPr>
          <w:szCs w:val="28"/>
          <w:vertAlign w:val="superscript"/>
        </w:rPr>
        <w:t>о</w:t>
      </w:r>
      <w:r>
        <w:rPr>
          <w:szCs w:val="28"/>
        </w:rPr>
        <w:t>С</w:t>
      </w:r>
      <w:proofErr w:type="spellEnd"/>
      <w:r>
        <w:rPr>
          <w:szCs w:val="28"/>
        </w:rPr>
        <w:t xml:space="preserve">  около  700  объемов  аммиака.</w:t>
      </w:r>
    </w:p>
    <w:p w:rsidR="0012457B" w:rsidRDefault="00663B8B">
      <w:pPr>
        <w:pStyle w:val="af"/>
        <w:ind w:firstLine="851"/>
        <w:rPr>
          <w:szCs w:val="28"/>
        </w:rPr>
      </w:pPr>
      <w:r>
        <w:rPr>
          <w:szCs w:val="28"/>
        </w:rPr>
        <w:t>Предельно  допустимые  концентрации  (ПДК) аммиака в  воздухе в населенных  местах составляет:  среднесуточная  и  максимально  разовая – 0,2 мг/м3, в рабочем  помещении промышленного  предприятия – 20 мг/м3</w:t>
      </w:r>
      <w:proofErr w:type="gramStart"/>
      <w:r>
        <w:rPr>
          <w:szCs w:val="28"/>
        </w:rPr>
        <w:t xml:space="preserve"> Е</w:t>
      </w:r>
      <w:proofErr w:type="gramEnd"/>
      <w:r>
        <w:rPr>
          <w:szCs w:val="28"/>
        </w:rPr>
        <w:t>сли  же  его  содержание  в  воздухе  достигает 500  мг/м3  он  опасен  для  вдыхания (возможен  смертельный  исход). При  соприкосновении  жидкого  аммиака  и  его  растворов  с  кожей  возникает  обморожение,  жжение,  возможен  ожог  с  пузырями.</w:t>
      </w:r>
    </w:p>
    <w:p w:rsidR="0012457B" w:rsidRDefault="00663B8B">
      <w:pPr>
        <w:pStyle w:val="af"/>
        <w:ind w:firstLine="851"/>
        <w:rPr>
          <w:i/>
          <w:szCs w:val="28"/>
        </w:rPr>
      </w:pPr>
      <w:r>
        <w:rPr>
          <w:i/>
          <w:szCs w:val="28"/>
        </w:rPr>
        <w:t>Симптомы отравления.</w:t>
      </w:r>
    </w:p>
    <w:p w:rsidR="0012457B" w:rsidRDefault="00663B8B">
      <w:pPr>
        <w:pStyle w:val="af"/>
        <w:ind w:firstLine="851"/>
        <w:rPr>
          <w:color w:val="FF0000"/>
          <w:szCs w:val="28"/>
        </w:rPr>
      </w:pPr>
      <w:r>
        <w:rPr>
          <w:szCs w:val="28"/>
        </w:rPr>
        <w:t xml:space="preserve">Поражение аммиаком сопровождается </w:t>
      </w:r>
      <w:hyperlink r:id="rId13" w:history="1">
        <w:r>
          <w:rPr>
            <w:rStyle w:val="a3"/>
            <w:color w:val="auto"/>
            <w:szCs w:val="28"/>
            <w:u w:val="none"/>
          </w:rPr>
          <w:t>кашлем</w:t>
        </w:r>
      </w:hyperlink>
      <w:r>
        <w:rPr>
          <w:szCs w:val="28"/>
        </w:rPr>
        <w:t xml:space="preserve">, слезотечением, раздражением  слизистой оболочки верхних дыхательных путей, жжением и резью в глазах, затрудненным дыханием (возможна даже остановка дыхания), охриплостью голоса, </w:t>
      </w:r>
      <w:hyperlink r:id="rId14" w:history="1">
        <w:r>
          <w:rPr>
            <w:rStyle w:val="a3"/>
            <w:color w:val="auto"/>
            <w:szCs w:val="28"/>
            <w:u w:val="none"/>
          </w:rPr>
          <w:t>рвотой</w:t>
        </w:r>
      </w:hyperlink>
      <w:r>
        <w:rPr>
          <w:szCs w:val="28"/>
        </w:rPr>
        <w:t xml:space="preserve">, явлениями нарастающего отека легких, возбуждением, светобоязнью, химическими </w:t>
      </w:r>
      <w:hyperlink r:id="rId15" w:history="1">
        <w:r>
          <w:rPr>
            <w:rStyle w:val="a3"/>
            <w:color w:val="auto"/>
            <w:szCs w:val="28"/>
            <w:u w:val="none"/>
          </w:rPr>
          <w:t>ожогами</w:t>
        </w:r>
      </w:hyperlink>
      <w:r>
        <w:rPr>
          <w:szCs w:val="28"/>
        </w:rPr>
        <w:t xml:space="preserve"> кожи.</w:t>
      </w:r>
    </w:p>
    <w:p w:rsidR="0012457B" w:rsidRDefault="00663B8B">
      <w:pPr>
        <w:pStyle w:val="af"/>
        <w:ind w:firstLine="851"/>
        <w:rPr>
          <w:b/>
          <w:bCs/>
          <w:i/>
          <w:szCs w:val="28"/>
        </w:rPr>
      </w:pPr>
      <w:r>
        <w:rPr>
          <w:i/>
          <w:szCs w:val="28"/>
        </w:rPr>
        <w:t>Первая помощь</w:t>
      </w:r>
    </w:p>
    <w:p w:rsidR="0012457B" w:rsidRDefault="00663B8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Пострадавшего немедленно следует вынести за пределы пораженной зоны. В противном случае важно обеспечить доступ кислорода. Полость рта, горло и нос промываются с помощью воды в течение 5 мин (дополнительная эффективность полосканий обеспечивается при добавлении лимонной или глютаминовой кислоты* в воду).</w:t>
      </w:r>
    </w:p>
    <w:p w:rsidR="0012457B" w:rsidRDefault="00663B8B">
      <w:pPr>
        <w:ind w:firstLine="851"/>
        <w:jc w:val="both"/>
        <w:rPr>
          <w:sz w:val="28"/>
          <w:szCs w:val="28"/>
        </w:rPr>
      </w:pPr>
      <w:r>
        <w:rPr>
          <w:i/>
          <w:sz w:val="24"/>
          <w:szCs w:val="24"/>
        </w:rPr>
        <w:t xml:space="preserve">*улучшает метаболизм головного мозга, </w:t>
      </w:r>
      <w:proofErr w:type="spellStart"/>
      <w:r>
        <w:rPr>
          <w:i/>
          <w:sz w:val="24"/>
          <w:szCs w:val="24"/>
        </w:rPr>
        <w:t>ноотропное</w:t>
      </w:r>
      <w:proofErr w:type="spellEnd"/>
      <w:r>
        <w:rPr>
          <w:i/>
          <w:sz w:val="24"/>
          <w:szCs w:val="24"/>
        </w:rPr>
        <w:t xml:space="preserve"> средство в виде таблеток</w:t>
      </w:r>
      <w:r>
        <w:rPr>
          <w:b/>
          <w:i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«Нитрил акриловой кислоты». </w:t>
      </w:r>
      <w:r>
        <w:rPr>
          <w:sz w:val="28"/>
          <w:szCs w:val="28"/>
        </w:rPr>
        <w:t xml:space="preserve">Бесцветная жидкость с характерным запахом миндаля или вишневых косточек, растворима в воде, температура кипения - 77 °C. Пары тяжелее воздуха. Вещество, способное вызывать аллергические заболевания в производственных условиях. </w:t>
      </w:r>
    </w:p>
    <w:p w:rsidR="0012457B" w:rsidRDefault="00663B8B">
      <w:pPr>
        <w:ind w:rightChars="11" w:right="22" w:firstLine="851"/>
        <w:jc w:val="both"/>
        <w:rPr>
          <w:sz w:val="28"/>
          <w:szCs w:val="28"/>
        </w:rPr>
      </w:pPr>
      <w:r>
        <w:rPr>
          <w:i/>
          <w:sz w:val="28"/>
          <w:szCs w:val="28"/>
        </w:rPr>
        <w:t>Нитрил акриловой кислоты</w:t>
      </w:r>
      <w:r>
        <w:rPr>
          <w:sz w:val="28"/>
          <w:szCs w:val="28"/>
        </w:rPr>
        <w:t xml:space="preserve"> по степени воздействия на организм человека относится ко 2-му классу опасности. </w:t>
      </w:r>
      <w:proofErr w:type="gramStart"/>
      <w:r>
        <w:rPr>
          <w:sz w:val="28"/>
          <w:szCs w:val="28"/>
        </w:rPr>
        <w:t>Опасен</w:t>
      </w:r>
      <w:proofErr w:type="gramEnd"/>
      <w:r>
        <w:rPr>
          <w:sz w:val="28"/>
          <w:szCs w:val="28"/>
        </w:rPr>
        <w:t xml:space="preserve"> при вдыхании, ядовит при приёме внутрь — вплоть до летального исхода. Пары вызывают раздражение слизистой оболочки верхних дыхательных путей, кожи. Действует через неповреждённую кожу. При горении образуются ядовитые газы.</w:t>
      </w:r>
    </w:p>
    <w:p w:rsidR="0012457B" w:rsidRDefault="00663B8B">
      <w:pPr>
        <w:ind w:rightChars="11" w:right="22" w:firstLine="851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Симптомы отравления.</w:t>
      </w:r>
    </w:p>
    <w:p w:rsidR="0012457B" w:rsidRDefault="00663B8B">
      <w:pPr>
        <w:ind w:rightChars="11" w:right="22"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Головная боль, головокружение, слабость, тошнота, рвота, одышка, потливость, сердцебиение, понижение температуры тела, ослабление пульса, судороги, потеря сознания, покраснение и жжение кожи.</w:t>
      </w:r>
      <w:proofErr w:type="gramEnd"/>
    </w:p>
    <w:p w:rsidR="0012457B" w:rsidRDefault="00663B8B">
      <w:pPr>
        <w:ind w:rightChars="11" w:right="22" w:firstLine="851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Первая помощь при отравлении.</w:t>
      </w:r>
    </w:p>
    <w:p w:rsidR="0012457B" w:rsidRDefault="00663B8B">
      <w:pPr>
        <w:ind w:rightChars="11" w:right="22" w:firstLine="851"/>
        <w:jc w:val="both"/>
        <w:rPr>
          <w:sz w:val="28"/>
          <w:szCs w:val="28"/>
        </w:rPr>
      </w:pPr>
      <w:r>
        <w:rPr>
          <w:sz w:val="28"/>
          <w:szCs w:val="28"/>
        </w:rPr>
        <w:t>Вынести на свежий воздух. Обеспечить тепло и покой. Важно обеспечить доступ кислорода.</w:t>
      </w:r>
    </w:p>
    <w:p w:rsidR="0012457B" w:rsidRDefault="00663B8B">
      <w:pPr>
        <w:pStyle w:val="af"/>
        <w:ind w:firstLine="709"/>
        <w:rPr>
          <w:szCs w:val="28"/>
        </w:rPr>
      </w:pPr>
      <w:r>
        <w:rPr>
          <w:szCs w:val="28"/>
        </w:rPr>
        <w:t>Для защиты органов дыхания при выбросе АХОВ используют противогаз с дополнительным патроном и ВМП.</w:t>
      </w:r>
    </w:p>
    <w:p w:rsidR="0012457B" w:rsidRDefault="00663B8B">
      <w:pPr>
        <w:pStyle w:val="af"/>
        <w:ind w:firstLine="709"/>
        <w:rPr>
          <w:szCs w:val="28"/>
        </w:rPr>
      </w:pPr>
      <w:r>
        <w:rPr>
          <w:szCs w:val="28"/>
        </w:rPr>
        <w:t>Для усиления защитных свойств ВМП при выбросе хлора она смачивается в 2-5% растворе пищевой соды. Почему мы смачиваем ВМП в растворе пищевой соды?</w:t>
      </w:r>
    </w:p>
    <w:p w:rsidR="0012457B" w:rsidRDefault="00663B8B">
      <w:pPr>
        <w:pStyle w:val="af6"/>
        <w:kinsoku w:val="0"/>
        <w:overflowPunct w:val="0"/>
        <w:spacing w:before="160" w:beforeAutospacing="0" w:after="0" w:afterAutospacing="0" w:line="242" w:lineRule="auto"/>
        <w:textAlignment w:val="baseline"/>
        <w:rPr>
          <w:b/>
          <w:bCs/>
          <w:sz w:val="28"/>
          <w:szCs w:val="28"/>
        </w:rPr>
      </w:pPr>
      <w:r>
        <w:rPr>
          <w:rFonts w:eastAsia="Lucida Sans Unicode"/>
          <w:iCs/>
          <w:color w:val="000000"/>
          <w:sz w:val="28"/>
          <w:szCs w:val="28"/>
        </w:rPr>
        <w:lastRenderedPageBreak/>
        <w:t xml:space="preserve">Хлор неплохо реагирует со щёлочью. С водой он тоже реагирует, но сильно медленнее, с образованием хлорной воды. А со щёлочью (а сода имеет </w:t>
      </w:r>
      <w:proofErr w:type="gramStart"/>
      <w:r>
        <w:rPr>
          <w:rFonts w:eastAsia="Lucida Sans Unicode"/>
          <w:iCs/>
          <w:color w:val="000000"/>
          <w:sz w:val="28"/>
          <w:szCs w:val="28"/>
        </w:rPr>
        <w:t>сильно щелочную</w:t>
      </w:r>
      <w:proofErr w:type="gramEnd"/>
      <w:r>
        <w:rPr>
          <w:rFonts w:eastAsia="Lucida Sans Unicode"/>
          <w:iCs/>
          <w:color w:val="000000"/>
          <w:sz w:val="28"/>
          <w:szCs w:val="28"/>
        </w:rPr>
        <w:t xml:space="preserve"> реакцию) получается хлорид, нелетучий и неядовитый. Пищевая сода - щелочь.</w:t>
      </w:r>
    </w:p>
    <w:p w:rsidR="0012457B" w:rsidRDefault="00663B8B">
      <w:pPr>
        <w:pStyle w:val="af"/>
        <w:ind w:firstLine="709"/>
        <w:rPr>
          <w:b/>
          <w:bCs/>
          <w:szCs w:val="28"/>
        </w:rPr>
      </w:pPr>
      <w:r>
        <w:rPr>
          <w:szCs w:val="28"/>
        </w:rPr>
        <w:t>Для усиления защитных свойств ВМП при выбросе аммиака она смачивается в 2-5% растворе лимонной кислоты. Почему мы смачиваем ВМП в растворе лимонной кислоты?</w:t>
      </w:r>
    </w:p>
    <w:p w:rsidR="0012457B" w:rsidRDefault="00663B8B">
      <w:pPr>
        <w:pStyle w:val="af"/>
        <w:ind w:firstLine="709"/>
        <w:rPr>
          <w:szCs w:val="28"/>
        </w:rPr>
      </w:pPr>
      <w:r>
        <w:rPr>
          <w:szCs w:val="28"/>
        </w:rPr>
        <w:t xml:space="preserve">Газообразный аммиак </w:t>
      </w:r>
      <w:proofErr w:type="gramStart"/>
      <w:r>
        <w:rPr>
          <w:szCs w:val="28"/>
        </w:rPr>
        <w:t>с</w:t>
      </w:r>
      <w:proofErr w:type="gramEnd"/>
      <w:r>
        <w:rPr>
          <w:szCs w:val="28"/>
        </w:rPr>
        <w:t xml:space="preserve"> щелочами не реагирует. Нейтрализовать его может раствор лимонной или уксусной кислоты.</w:t>
      </w:r>
    </w:p>
    <w:p w:rsidR="0012457B" w:rsidRDefault="00663B8B">
      <w:pPr>
        <w:pStyle w:val="3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При авариях на объектах экономики, имеющих АХОВ в г</w:t>
      </w:r>
      <w:proofErr w:type="gramStart"/>
      <w:r>
        <w:rPr>
          <w:b/>
          <w:sz w:val="28"/>
          <w:szCs w:val="28"/>
        </w:rPr>
        <w:t>.В</w:t>
      </w:r>
      <w:proofErr w:type="gramEnd"/>
      <w:r>
        <w:rPr>
          <w:b/>
          <w:sz w:val="28"/>
          <w:szCs w:val="28"/>
        </w:rPr>
        <w:t>оронеже возможно следующее развитие ЧС.</w:t>
      </w:r>
    </w:p>
    <w:p w:rsidR="0012457B" w:rsidRDefault="00663B8B">
      <w:pPr>
        <w:pStyle w:val="af"/>
        <w:ind w:firstLine="709"/>
        <w:rPr>
          <w:b/>
          <w:i/>
          <w:szCs w:val="28"/>
        </w:rPr>
      </w:pPr>
      <w:r>
        <w:rPr>
          <w:b/>
          <w:i/>
          <w:szCs w:val="28"/>
        </w:rPr>
        <w:t>В Железнодорожном районе:</w:t>
      </w:r>
    </w:p>
    <w:p w:rsidR="0012457B" w:rsidRDefault="00663B8B">
      <w:pPr>
        <w:pStyle w:val="ad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водоподъемной станции ВПС-8  ООО «</w:t>
      </w:r>
      <w:proofErr w:type="spellStart"/>
      <w:r>
        <w:rPr>
          <w:sz w:val="28"/>
          <w:szCs w:val="28"/>
        </w:rPr>
        <w:t>РВК-Воронеж</w:t>
      </w:r>
      <w:proofErr w:type="spellEnd"/>
      <w:r>
        <w:rPr>
          <w:sz w:val="28"/>
          <w:szCs w:val="28"/>
        </w:rPr>
        <w:t xml:space="preserve">» возможен выброс в атмосферу до 0,92 т. хлора. Максимальная площадь зоны возможного химического заражения с поражающей </w:t>
      </w:r>
      <w:proofErr w:type="spellStart"/>
      <w:r>
        <w:rPr>
          <w:sz w:val="28"/>
          <w:szCs w:val="28"/>
        </w:rPr>
        <w:t>токсодозой</w:t>
      </w:r>
      <w:proofErr w:type="spellEnd"/>
      <w:r>
        <w:rPr>
          <w:sz w:val="28"/>
          <w:szCs w:val="28"/>
        </w:rPr>
        <w:t xml:space="preserve"> может составить до 3,8 км</w:t>
      </w:r>
      <w:proofErr w:type="gramStart"/>
      <w:r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</w:rPr>
        <w:t>., с глубиной заражения 1,5 км. В зоне возможного химического заражения может оказаться до 3000 человек, пострадать до 50 человек.</w:t>
      </w:r>
    </w:p>
    <w:p w:rsidR="0012457B" w:rsidRDefault="00663B8B">
      <w:pPr>
        <w:pStyle w:val="ad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водоподъемной станции ВПС-12 ООО «</w:t>
      </w:r>
      <w:proofErr w:type="spellStart"/>
      <w:r>
        <w:rPr>
          <w:sz w:val="28"/>
          <w:szCs w:val="28"/>
        </w:rPr>
        <w:t>РВК-Воронеж</w:t>
      </w:r>
      <w:proofErr w:type="spellEnd"/>
      <w:r>
        <w:rPr>
          <w:sz w:val="28"/>
          <w:szCs w:val="28"/>
        </w:rPr>
        <w:t xml:space="preserve">» возможен выброс в атмосферу до 0,92 т. хлора. Максимальная площадь зоны возможного химического заражения с поражающей </w:t>
      </w:r>
      <w:proofErr w:type="spellStart"/>
      <w:r>
        <w:rPr>
          <w:sz w:val="28"/>
          <w:szCs w:val="28"/>
        </w:rPr>
        <w:t>токсодозой</w:t>
      </w:r>
      <w:proofErr w:type="spellEnd"/>
      <w:r>
        <w:rPr>
          <w:sz w:val="28"/>
          <w:szCs w:val="28"/>
        </w:rPr>
        <w:t xml:space="preserve"> может составить до 3,8 км</w:t>
      </w:r>
      <w:proofErr w:type="gramStart"/>
      <w:r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</w:rPr>
        <w:t>., с глубиной заражения 1,5 км. В зоне возможного химического заражения может оказаться до 1000 человек (в летний сезон), пострадать до 11 человек.</w:t>
      </w:r>
    </w:p>
    <w:p w:rsidR="0012457B" w:rsidRDefault="00663B8B">
      <w:pPr>
        <w:pStyle w:val="ad"/>
        <w:spacing w:after="0"/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 Коминтерновском районе:</w:t>
      </w:r>
    </w:p>
    <w:p w:rsidR="0012457B" w:rsidRDefault="00663B8B">
      <w:pPr>
        <w:pStyle w:val="43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 xml:space="preserve">На ЗАО «Холод» возможен выброс в атмосферу до 1,7 т. аммиака. Максимальная площадь зоны возможного химического заражения с поражающей </w:t>
      </w:r>
      <w:proofErr w:type="spellStart"/>
      <w:r>
        <w:rPr>
          <w:b w:val="0"/>
          <w:szCs w:val="28"/>
        </w:rPr>
        <w:t>токсодозой</w:t>
      </w:r>
      <w:proofErr w:type="spellEnd"/>
      <w:r>
        <w:rPr>
          <w:b w:val="0"/>
          <w:szCs w:val="28"/>
        </w:rPr>
        <w:t xml:space="preserve"> может составить до 1,57 км</w:t>
      </w:r>
      <w:proofErr w:type="gramStart"/>
      <w:r>
        <w:rPr>
          <w:b w:val="0"/>
          <w:szCs w:val="28"/>
          <w:vertAlign w:val="superscript"/>
        </w:rPr>
        <w:t>2</w:t>
      </w:r>
      <w:proofErr w:type="gramEnd"/>
      <w:r>
        <w:rPr>
          <w:b w:val="0"/>
          <w:szCs w:val="28"/>
        </w:rPr>
        <w:t>., с глубиной заражения 1,0 км. В зоне возможного заражения может оказаться до 1500 чел., пострадать до 50 человек.</w:t>
      </w:r>
    </w:p>
    <w:p w:rsidR="0012457B" w:rsidRDefault="00663B8B">
      <w:pPr>
        <w:pStyle w:val="43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На ОАО «Молочный комбинат «Воронежский»</w:t>
      </w:r>
      <w:r>
        <w:rPr>
          <w:b w:val="0"/>
          <w:szCs w:val="28"/>
          <w:u w:val="single"/>
        </w:rPr>
        <w:t xml:space="preserve"> </w:t>
      </w:r>
      <w:r>
        <w:rPr>
          <w:b w:val="0"/>
          <w:szCs w:val="28"/>
        </w:rPr>
        <w:t xml:space="preserve">возможен выброс в атмосферу до 1,192 т. аммиака. Максимальная площадь зоны возможного химического заражения с поражающей </w:t>
      </w:r>
      <w:proofErr w:type="spellStart"/>
      <w:r>
        <w:rPr>
          <w:b w:val="0"/>
          <w:szCs w:val="28"/>
        </w:rPr>
        <w:t>токсодозой</w:t>
      </w:r>
      <w:proofErr w:type="spellEnd"/>
      <w:r>
        <w:rPr>
          <w:b w:val="0"/>
          <w:szCs w:val="28"/>
        </w:rPr>
        <w:t xml:space="preserve"> может составить до 0,832 км</w:t>
      </w:r>
      <w:proofErr w:type="gramStart"/>
      <w:r>
        <w:rPr>
          <w:b w:val="0"/>
          <w:szCs w:val="28"/>
          <w:vertAlign w:val="superscript"/>
        </w:rPr>
        <w:t>2</w:t>
      </w:r>
      <w:proofErr w:type="gramEnd"/>
      <w:r>
        <w:rPr>
          <w:b w:val="0"/>
          <w:szCs w:val="28"/>
        </w:rPr>
        <w:t>., с глубиной заражения 0,728 км. В зоне возможного заражения может оказаться до 1500 чел., пострадать до 50 человек.</w:t>
      </w:r>
    </w:p>
    <w:p w:rsidR="0012457B" w:rsidRDefault="00663B8B">
      <w:pPr>
        <w:pStyle w:val="af"/>
        <w:ind w:firstLine="709"/>
        <w:rPr>
          <w:szCs w:val="28"/>
        </w:rPr>
      </w:pPr>
      <w:r>
        <w:rPr>
          <w:szCs w:val="28"/>
        </w:rPr>
        <w:t xml:space="preserve">На ЗАО «Янтарь» возможен выброс в атмосферу до 0,851 т. аммиака. Максимальная площадь зоны возможного химического заражения с поражающей </w:t>
      </w:r>
      <w:proofErr w:type="spellStart"/>
      <w:r>
        <w:rPr>
          <w:szCs w:val="28"/>
        </w:rPr>
        <w:t>токсодозой</w:t>
      </w:r>
      <w:proofErr w:type="spellEnd"/>
      <w:r>
        <w:rPr>
          <w:szCs w:val="28"/>
        </w:rPr>
        <w:t xml:space="preserve"> может составить до 0,741 км</w:t>
      </w:r>
      <w:proofErr w:type="gramStart"/>
      <w:r>
        <w:rPr>
          <w:szCs w:val="28"/>
          <w:vertAlign w:val="superscript"/>
        </w:rPr>
        <w:t>2</w:t>
      </w:r>
      <w:proofErr w:type="gramEnd"/>
      <w:r>
        <w:rPr>
          <w:szCs w:val="28"/>
        </w:rPr>
        <w:t>., с глубиной заражения 0,69 км. В зоне возможного химического заражения может оказаться до 1500 человек,</w:t>
      </w:r>
      <w:r>
        <w:rPr>
          <w:b/>
          <w:szCs w:val="28"/>
        </w:rPr>
        <w:t xml:space="preserve"> </w:t>
      </w:r>
      <w:r>
        <w:rPr>
          <w:szCs w:val="28"/>
        </w:rPr>
        <w:t>пострадать до 50 человек.</w:t>
      </w:r>
    </w:p>
    <w:p w:rsidR="0012457B" w:rsidRDefault="00663B8B">
      <w:pPr>
        <w:pStyle w:val="af"/>
        <w:ind w:firstLine="709"/>
        <w:rPr>
          <w:szCs w:val="28"/>
        </w:rPr>
      </w:pPr>
      <w:r>
        <w:rPr>
          <w:szCs w:val="28"/>
        </w:rPr>
        <w:t>На ОАО «Фруктовые воды»</w:t>
      </w:r>
      <w:r>
        <w:rPr>
          <w:szCs w:val="28"/>
          <w:u w:val="single"/>
        </w:rPr>
        <w:t xml:space="preserve"> </w:t>
      </w:r>
      <w:r>
        <w:rPr>
          <w:szCs w:val="28"/>
        </w:rPr>
        <w:t xml:space="preserve">возможен выброс в атмосферу до 0,15 т. аммиака. Максимальная площадь зоны возможного химического заражения с поражающей </w:t>
      </w:r>
      <w:proofErr w:type="spellStart"/>
      <w:r>
        <w:rPr>
          <w:szCs w:val="28"/>
        </w:rPr>
        <w:t>токсодозой</w:t>
      </w:r>
      <w:proofErr w:type="spellEnd"/>
      <w:r>
        <w:rPr>
          <w:szCs w:val="28"/>
        </w:rPr>
        <w:t xml:space="preserve"> может составить до 0,1 км</w:t>
      </w:r>
      <w:proofErr w:type="gramStart"/>
      <w:r>
        <w:rPr>
          <w:szCs w:val="28"/>
          <w:vertAlign w:val="superscript"/>
        </w:rPr>
        <w:t>2</w:t>
      </w:r>
      <w:proofErr w:type="gramEnd"/>
      <w:r>
        <w:rPr>
          <w:szCs w:val="28"/>
        </w:rPr>
        <w:t>., с глубиной заражения 0,03 км. Зона возможного химического заражения не выходит за пределы территории предприятия.</w:t>
      </w:r>
    </w:p>
    <w:p w:rsidR="0012457B" w:rsidRDefault="00663B8B">
      <w:pPr>
        <w:pStyle w:val="af"/>
        <w:ind w:firstLine="709"/>
        <w:rPr>
          <w:b/>
          <w:i/>
          <w:szCs w:val="28"/>
        </w:rPr>
      </w:pPr>
      <w:r>
        <w:rPr>
          <w:b/>
          <w:i/>
          <w:szCs w:val="28"/>
        </w:rPr>
        <w:t>В Левобережном районе:</w:t>
      </w:r>
    </w:p>
    <w:p w:rsidR="0012457B" w:rsidRDefault="00663B8B">
      <w:pPr>
        <w:pStyle w:val="af"/>
        <w:ind w:firstLine="709"/>
        <w:rPr>
          <w:szCs w:val="28"/>
        </w:rPr>
      </w:pPr>
      <w:r>
        <w:rPr>
          <w:szCs w:val="28"/>
        </w:rPr>
        <w:t>На ОАО «</w:t>
      </w:r>
      <w:proofErr w:type="spellStart"/>
      <w:r>
        <w:rPr>
          <w:szCs w:val="28"/>
        </w:rPr>
        <w:t>Воронежсинтезкаучук</w:t>
      </w:r>
      <w:proofErr w:type="spellEnd"/>
      <w:r>
        <w:rPr>
          <w:szCs w:val="28"/>
        </w:rPr>
        <w:t xml:space="preserve">» возможен выброс в атмосферу до 61,7 т. аммиака. Максимальная площадь зоны возможного химического заражения с </w:t>
      </w:r>
      <w:r>
        <w:rPr>
          <w:szCs w:val="28"/>
        </w:rPr>
        <w:lastRenderedPageBreak/>
        <w:t xml:space="preserve">поражающей </w:t>
      </w:r>
      <w:proofErr w:type="spellStart"/>
      <w:r>
        <w:rPr>
          <w:szCs w:val="28"/>
        </w:rPr>
        <w:t>токсодозой</w:t>
      </w:r>
      <w:proofErr w:type="spellEnd"/>
      <w:r>
        <w:rPr>
          <w:szCs w:val="28"/>
        </w:rPr>
        <w:t xml:space="preserve"> при выбросе аммиака может составить до 27,68 км</w:t>
      </w:r>
      <w:proofErr w:type="gramStart"/>
      <w:r>
        <w:rPr>
          <w:szCs w:val="28"/>
          <w:vertAlign w:val="superscript"/>
        </w:rPr>
        <w:t>2</w:t>
      </w:r>
      <w:proofErr w:type="gramEnd"/>
      <w:r>
        <w:rPr>
          <w:szCs w:val="28"/>
        </w:rPr>
        <w:t>., с глубиной заражения 4,28 км. В зоне химического заражения может оказаться до 30000 человек, пострадать до 300 человек.</w:t>
      </w:r>
    </w:p>
    <w:p w:rsidR="0012457B" w:rsidRDefault="00663B8B">
      <w:pPr>
        <w:pStyle w:val="af"/>
        <w:ind w:firstLine="709"/>
        <w:rPr>
          <w:szCs w:val="28"/>
        </w:rPr>
      </w:pPr>
      <w:r>
        <w:rPr>
          <w:szCs w:val="28"/>
        </w:rPr>
        <w:t>Н</w:t>
      </w:r>
      <w:proofErr w:type="gramStart"/>
      <w:r>
        <w:rPr>
          <w:szCs w:val="28"/>
        </w:rPr>
        <w:t>а ООО</w:t>
      </w:r>
      <w:proofErr w:type="gramEnd"/>
      <w:r>
        <w:rPr>
          <w:szCs w:val="28"/>
        </w:rPr>
        <w:t xml:space="preserve"> «Холодильник № 4» возможен выброс в атмосферу до 1,983 т. аммиака. Максимальная площадь зоны возможного химического заражения с поражающей </w:t>
      </w:r>
      <w:proofErr w:type="spellStart"/>
      <w:r>
        <w:rPr>
          <w:szCs w:val="28"/>
        </w:rPr>
        <w:t>токсодозой</w:t>
      </w:r>
      <w:proofErr w:type="spellEnd"/>
      <w:r>
        <w:rPr>
          <w:szCs w:val="28"/>
        </w:rPr>
        <w:t xml:space="preserve"> может составить до 2,098 км</w:t>
      </w:r>
      <w:proofErr w:type="gramStart"/>
      <w:r>
        <w:rPr>
          <w:szCs w:val="28"/>
          <w:vertAlign w:val="superscript"/>
        </w:rPr>
        <w:t>2</w:t>
      </w:r>
      <w:proofErr w:type="gramEnd"/>
      <w:r>
        <w:rPr>
          <w:szCs w:val="28"/>
        </w:rPr>
        <w:t>., с глубиной заражения 1,156 км. В зоне возможного химического заражения может оказаться до 1450 тыс. человек, пострадать до 50 человек.</w:t>
      </w:r>
    </w:p>
    <w:p w:rsidR="0012457B" w:rsidRDefault="00663B8B">
      <w:pPr>
        <w:pStyle w:val="af"/>
        <w:ind w:firstLine="709"/>
        <w:rPr>
          <w:szCs w:val="28"/>
        </w:rPr>
      </w:pPr>
      <w:r>
        <w:rPr>
          <w:szCs w:val="28"/>
        </w:rPr>
        <w:t>На ФГУП Воронежский филиал НИИСК возможен пролив до 5,158 т. нитрил акриловой кислоты. Максимальная площадь зоны возможного химического заражения может составить до 1,57 км</w:t>
      </w:r>
      <w:proofErr w:type="gramStart"/>
      <w:r>
        <w:rPr>
          <w:szCs w:val="28"/>
          <w:vertAlign w:val="superscript"/>
        </w:rPr>
        <w:t>2</w:t>
      </w:r>
      <w:proofErr w:type="gramEnd"/>
      <w:r>
        <w:rPr>
          <w:szCs w:val="28"/>
        </w:rPr>
        <w:t>., с глубиной заражения 0,5 км. В зоне химического заражения может оказаться до 300 человек, пострадать до 50 человек.</w:t>
      </w:r>
    </w:p>
    <w:p w:rsidR="0012457B" w:rsidRDefault="00663B8B">
      <w:pPr>
        <w:pStyle w:val="af"/>
        <w:ind w:firstLine="709"/>
        <w:rPr>
          <w:szCs w:val="28"/>
        </w:rPr>
      </w:pPr>
      <w:r>
        <w:rPr>
          <w:szCs w:val="28"/>
        </w:rPr>
        <w:t>На ЗАО «Воронежские дрожжи»</w:t>
      </w:r>
      <w:r>
        <w:rPr>
          <w:b/>
          <w:szCs w:val="28"/>
        </w:rPr>
        <w:t xml:space="preserve"> </w:t>
      </w:r>
      <w:r>
        <w:rPr>
          <w:szCs w:val="28"/>
        </w:rPr>
        <w:t xml:space="preserve">возможен выброс в атмосферу до 1,419 т. аммиака. Максимальная площадь зоны возможного химического заражения с поражающей </w:t>
      </w:r>
      <w:proofErr w:type="spellStart"/>
      <w:r>
        <w:rPr>
          <w:szCs w:val="28"/>
        </w:rPr>
        <w:t>токсодозой</w:t>
      </w:r>
      <w:proofErr w:type="spellEnd"/>
      <w:r>
        <w:rPr>
          <w:szCs w:val="28"/>
        </w:rPr>
        <w:t xml:space="preserve"> может составить до 1,468 км</w:t>
      </w:r>
      <w:proofErr w:type="gramStart"/>
      <w:r>
        <w:rPr>
          <w:szCs w:val="28"/>
          <w:vertAlign w:val="superscript"/>
        </w:rPr>
        <w:t>2</w:t>
      </w:r>
      <w:proofErr w:type="gramEnd"/>
      <w:r>
        <w:rPr>
          <w:szCs w:val="28"/>
        </w:rPr>
        <w:t>., с глубиной заражения 0,967 км. В зоне химического заражения может оказаться до 400 человек, пострадать до 50 человек.</w:t>
      </w:r>
    </w:p>
    <w:p w:rsidR="0012457B" w:rsidRDefault="00663B8B">
      <w:pPr>
        <w:pStyle w:val="ad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водоподъемной станции ВПС-9  ООО «</w:t>
      </w:r>
      <w:proofErr w:type="spellStart"/>
      <w:r>
        <w:rPr>
          <w:sz w:val="28"/>
          <w:szCs w:val="28"/>
        </w:rPr>
        <w:t>РВК-Воронеж</w:t>
      </w:r>
      <w:proofErr w:type="spellEnd"/>
      <w:r>
        <w:rPr>
          <w:sz w:val="28"/>
          <w:szCs w:val="28"/>
        </w:rPr>
        <w:t xml:space="preserve">» возможен выброс в атмосферу до 0,92 т. хлора. Максимальная площадь зоны возможного химического заражения с поражающей </w:t>
      </w:r>
      <w:proofErr w:type="spellStart"/>
      <w:r>
        <w:rPr>
          <w:sz w:val="28"/>
          <w:szCs w:val="28"/>
        </w:rPr>
        <w:t>токсодозой</w:t>
      </w:r>
      <w:proofErr w:type="spellEnd"/>
      <w:r>
        <w:rPr>
          <w:sz w:val="28"/>
          <w:szCs w:val="28"/>
        </w:rPr>
        <w:t xml:space="preserve"> может составить до 3,8 км</w:t>
      </w:r>
      <w:proofErr w:type="gramStart"/>
      <w:r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</w:rPr>
        <w:t>., с глубиной заражения 1,5 км. В зоне возможного химического заражения может оказаться до 1000 человек (в летнее время), пострадать до 5 человек.</w:t>
      </w:r>
    </w:p>
    <w:p w:rsidR="0012457B" w:rsidRDefault="00663B8B">
      <w:pPr>
        <w:pStyle w:val="4"/>
        <w:keepNext w:val="0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 Ленинском районе:</w:t>
      </w:r>
    </w:p>
    <w:p w:rsidR="0012457B" w:rsidRDefault="00663B8B">
      <w:pPr>
        <w:rPr>
          <w:iCs/>
        </w:rPr>
      </w:pPr>
      <w:r>
        <w:rPr>
          <w:iCs/>
          <w:sz w:val="28"/>
          <w:szCs w:val="28"/>
        </w:rPr>
        <w:t>Нет.</w:t>
      </w:r>
    </w:p>
    <w:p w:rsidR="0012457B" w:rsidRDefault="00663B8B">
      <w:pPr>
        <w:keepNext/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 Советском районе:</w:t>
      </w:r>
    </w:p>
    <w:p w:rsidR="0012457B" w:rsidRDefault="00663B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proofErr w:type="gramStart"/>
      <w:r>
        <w:rPr>
          <w:sz w:val="28"/>
          <w:szCs w:val="28"/>
        </w:rPr>
        <w:t>а ООО</w:t>
      </w:r>
      <w:proofErr w:type="gram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Воронежрыба-холод</w:t>
      </w:r>
      <w:proofErr w:type="spellEnd"/>
      <w:r>
        <w:rPr>
          <w:sz w:val="28"/>
          <w:szCs w:val="28"/>
        </w:rPr>
        <w:t xml:space="preserve">» возможен выброс в атмосферу до 1,7 т. аммиака. Максимальная  площадь зоны возможного химического заражения с поражающей </w:t>
      </w:r>
      <w:proofErr w:type="spellStart"/>
      <w:r>
        <w:rPr>
          <w:sz w:val="28"/>
          <w:szCs w:val="28"/>
        </w:rPr>
        <w:t>токсодозой</w:t>
      </w:r>
      <w:proofErr w:type="spellEnd"/>
      <w:r>
        <w:rPr>
          <w:sz w:val="28"/>
          <w:szCs w:val="28"/>
        </w:rPr>
        <w:t xml:space="preserve"> может составить до 1,879 км</w:t>
      </w:r>
      <w:proofErr w:type="gramStart"/>
      <w:r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</w:rPr>
        <w:t>., с глубиной заражения 1,094 км. В зоне возможного химического заражения может оказаться до 1320 человек, пострадать до 50 человек.</w:t>
      </w:r>
    </w:p>
    <w:p w:rsidR="0012457B" w:rsidRDefault="00663B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ОАО «Конструкторское бюро </w:t>
      </w:r>
      <w:proofErr w:type="spellStart"/>
      <w:r>
        <w:rPr>
          <w:sz w:val="28"/>
          <w:szCs w:val="28"/>
        </w:rPr>
        <w:t>химавтоматики</w:t>
      </w:r>
      <w:proofErr w:type="spellEnd"/>
      <w:r>
        <w:rPr>
          <w:sz w:val="28"/>
          <w:szCs w:val="28"/>
        </w:rPr>
        <w:t xml:space="preserve">» возможен выброс в атмосферу до 64,2 т. </w:t>
      </w:r>
      <w:proofErr w:type="spellStart"/>
      <w:r>
        <w:rPr>
          <w:sz w:val="28"/>
          <w:szCs w:val="28"/>
        </w:rPr>
        <w:t>гептила</w:t>
      </w:r>
      <w:proofErr w:type="spellEnd"/>
      <w:r>
        <w:rPr>
          <w:sz w:val="28"/>
          <w:szCs w:val="28"/>
        </w:rPr>
        <w:t xml:space="preserve"> и 116,64 </w:t>
      </w:r>
      <w:proofErr w:type="gramStart"/>
      <w:r>
        <w:rPr>
          <w:sz w:val="28"/>
          <w:szCs w:val="28"/>
        </w:rPr>
        <w:t xml:space="preserve">т. </w:t>
      </w:r>
      <w:proofErr w:type="spellStart"/>
      <w:r>
        <w:rPr>
          <w:sz w:val="28"/>
          <w:szCs w:val="28"/>
        </w:rPr>
        <w:t>амила</w:t>
      </w:r>
      <w:proofErr w:type="spellEnd"/>
      <w:proofErr w:type="gramEnd"/>
      <w:r>
        <w:rPr>
          <w:sz w:val="28"/>
          <w:szCs w:val="28"/>
        </w:rPr>
        <w:t xml:space="preserve">. Максимальная площадь зоны возможного химического заражения с поражающей </w:t>
      </w:r>
      <w:proofErr w:type="spellStart"/>
      <w:r>
        <w:rPr>
          <w:sz w:val="28"/>
          <w:szCs w:val="28"/>
        </w:rPr>
        <w:t>токсодозой</w:t>
      </w:r>
      <w:proofErr w:type="spellEnd"/>
      <w:r>
        <w:rPr>
          <w:sz w:val="28"/>
          <w:szCs w:val="28"/>
        </w:rPr>
        <w:t xml:space="preserve"> при выбросе </w:t>
      </w:r>
      <w:proofErr w:type="spellStart"/>
      <w:r>
        <w:rPr>
          <w:sz w:val="28"/>
          <w:szCs w:val="28"/>
        </w:rPr>
        <w:t>гептила</w:t>
      </w:r>
      <w:proofErr w:type="spellEnd"/>
      <w:r>
        <w:rPr>
          <w:sz w:val="28"/>
          <w:szCs w:val="28"/>
        </w:rPr>
        <w:t xml:space="preserve"> может составить до 7,78 км</w:t>
      </w:r>
      <w:proofErr w:type="gramStart"/>
      <w:r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</w:rPr>
        <w:t xml:space="preserve">., с глубиной заражения 2,227 км. Максимальная  площадь зоны возможного химического заражения с поражающей </w:t>
      </w:r>
      <w:proofErr w:type="spellStart"/>
      <w:r>
        <w:rPr>
          <w:sz w:val="28"/>
          <w:szCs w:val="28"/>
        </w:rPr>
        <w:t>токсодозой</w:t>
      </w:r>
      <w:proofErr w:type="spellEnd"/>
      <w:r>
        <w:rPr>
          <w:sz w:val="28"/>
          <w:szCs w:val="28"/>
        </w:rPr>
        <w:t xml:space="preserve"> при выбросе </w:t>
      </w:r>
      <w:proofErr w:type="spellStart"/>
      <w:r>
        <w:rPr>
          <w:sz w:val="28"/>
          <w:szCs w:val="28"/>
        </w:rPr>
        <w:t>амила</w:t>
      </w:r>
      <w:proofErr w:type="spellEnd"/>
      <w:r>
        <w:rPr>
          <w:sz w:val="28"/>
          <w:szCs w:val="28"/>
        </w:rPr>
        <w:t xml:space="preserve"> может составить до 37,0 км</w:t>
      </w:r>
      <w:proofErr w:type="gramStart"/>
      <w:r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</w:rPr>
        <w:t>., с глубиной заражения 4,858 км. В зоне возможного химического заражения может оказаться до 33400 человек, пострадать до 50 человек.</w:t>
      </w:r>
    </w:p>
    <w:p w:rsidR="0012457B" w:rsidRDefault="00663B8B">
      <w:pPr>
        <w:pStyle w:val="ad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водоподъемной станции ВПС-6 ООО «</w:t>
      </w:r>
      <w:proofErr w:type="spellStart"/>
      <w:r>
        <w:rPr>
          <w:sz w:val="28"/>
          <w:szCs w:val="28"/>
        </w:rPr>
        <w:t>РВК-Воронеж</w:t>
      </w:r>
      <w:proofErr w:type="spellEnd"/>
      <w:r>
        <w:rPr>
          <w:sz w:val="28"/>
          <w:szCs w:val="28"/>
        </w:rPr>
        <w:t xml:space="preserve">» возможен выброс в атмосферу до 0,045 т. хлора. Максимальная площадь зоны возможного химического заражения с поражающей </w:t>
      </w:r>
      <w:proofErr w:type="spellStart"/>
      <w:r>
        <w:rPr>
          <w:sz w:val="28"/>
          <w:szCs w:val="28"/>
        </w:rPr>
        <w:t>токсодозой</w:t>
      </w:r>
      <w:proofErr w:type="spellEnd"/>
      <w:r>
        <w:rPr>
          <w:sz w:val="28"/>
          <w:szCs w:val="28"/>
        </w:rPr>
        <w:t xml:space="preserve"> может составить до 2,25 км</w:t>
      </w:r>
      <w:proofErr w:type="gramStart"/>
      <w:r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</w:rPr>
        <w:t>., с глубиной заражения 0,15 км. В зоне возможного химического заражения может оказаться до 100 человек (в дневное время), пострадать до 5 человек.</w:t>
      </w:r>
    </w:p>
    <w:p w:rsidR="0012457B" w:rsidRDefault="00663B8B">
      <w:pPr>
        <w:pStyle w:val="ad"/>
        <w:spacing w:after="0"/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 Центральном районе:</w:t>
      </w:r>
    </w:p>
    <w:p w:rsidR="0012457B" w:rsidRDefault="00663B8B">
      <w:pPr>
        <w:pStyle w:val="ad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водоподъемной станции ПС-3а ООО «</w:t>
      </w:r>
      <w:proofErr w:type="spellStart"/>
      <w:r>
        <w:rPr>
          <w:sz w:val="28"/>
          <w:szCs w:val="28"/>
        </w:rPr>
        <w:t>РВК-Воронеж</w:t>
      </w:r>
      <w:proofErr w:type="spellEnd"/>
      <w:r>
        <w:rPr>
          <w:sz w:val="28"/>
          <w:szCs w:val="28"/>
        </w:rPr>
        <w:t xml:space="preserve">» возможен выброс в атмосферу до 0,92 т. хлора. Максимальная площадь зоны возможного химического заражения с поражающей </w:t>
      </w:r>
      <w:proofErr w:type="spellStart"/>
      <w:r>
        <w:rPr>
          <w:sz w:val="28"/>
          <w:szCs w:val="28"/>
        </w:rPr>
        <w:t>токсодозой</w:t>
      </w:r>
      <w:proofErr w:type="spellEnd"/>
      <w:r>
        <w:rPr>
          <w:sz w:val="28"/>
          <w:szCs w:val="28"/>
        </w:rPr>
        <w:t xml:space="preserve"> может составить до 3,8 км</w:t>
      </w:r>
      <w:proofErr w:type="gramStart"/>
      <w:r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</w:rPr>
        <w:t>., с глубиной заражения 1,5 км. В зоне возможного химического заражения может оказаться до 14700 человек, пострадать до 50 человек.</w:t>
      </w:r>
    </w:p>
    <w:p w:rsidR="0012457B" w:rsidRDefault="00663B8B">
      <w:pPr>
        <w:pStyle w:val="ad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водоподъемной станции ВПС-4 ООО «</w:t>
      </w:r>
      <w:proofErr w:type="spellStart"/>
      <w:r>
        <w:rPr>
          <w:sz w:val="28"/>
          <w:szCs w:val="28"/>
        </w:rPr>
        <w:t>РВК-Воронеж</w:t>
      </w:r>
      <w:proofErr w:type="spellEnd"/>
      <w:r>
        <w:rPr>
          <w:sz w:val="28"/>
          <w:szCs w:val="28"/>
        </w:rPr>
        <w:t xml:space="preserve">» возможен выброс в атмосферу до 0,92 т. хлора. Максимальная площадь зоны возможного химического заражения с поражающей </w:t>
      </w:r>
      <w:proofErr w:type="spellStart"/>
      <w:r>
        <w:rPr>
          <w:sz w:val="28"/>
          <w:szCs w:val="28"/>
        </w:rPr>
        <w:t>токсодозой</w:t>
      </w:r>
      <w:proofErr w:type="spellEnd"/>
      <w:r>
        <w:rPr>
          <w:sz w:val="28"/>
          <w:szCs w:val="28"/>
        </w:rPr>
        <w:t xml:space="preserve"> может составить до 3,8 км</w:t>
      </w:r>
      <w:proofErr w:type="gramStart"/>
      <w:r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</w:rPr>
        <w:t>., с глубиной заражения 1,5 км. В зоне возможного химического заражения может оказаться до 10100 человек, пострадать до 115 человек.</w:t>
      </w:r>
    </w:p>
    <w:p w:rsidR="0012457B" w:rsidRDefault="00663B8B">
      <w:pPr>
        <w:pStyle w:val="ad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водоподъемной станции ВПС-11 ООО «</w:t>
      </w:r>
      <w:proofErr w:type="spellStart"/>
      <w:r>
        <w:rPr>
          <w:sz w:val="28"/>
          <w:szCs w:val="28"/>
        </w:rPr>
        <w:t>РВК-Воронеж</w:t>
      </w:r>
      <w:proofErr w:type="spellEnd"/>
      <w:r>
        <w:rPr>
          <w:sz w:val="28"/>
          <w:szCs w:val="28"/>
        </w:rPr>
        <w:t xml:space="preserve">» возможен выброс в атмосферу до 0,92 т. хлора. Максимальная площадь зоны возможного химического заражения с поражающей </w:t>
      </w:r>
      <w:proofErr w:type="spellStart"/>
      <w:r>
        <w:rPr>
          <w:sz w:val="28"/>
          <w:szCs w:val="28"/>
        </w:rPr>
        <w:t>токсодозой</w:t>
      </w:r>
      <w:proofErr w:type="spellEnd"/>
      <w:r>
        <w:rPr>
          <w:sz w:val="28"/>
          <w:szCs w:val="28"/>
        </w:rPr>
        <w:t xml:space="preserve"> может составить до 3,8 км</w:t>
      </w:r>
      <w:proofErr w:type="gramStart"/>
      <w:r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</w:rPr>
        <w:t>., с глубиной заражения 1,5 км. В зоне возможного химического заражения может оказаться до 1000 человек (в летнее время), пострадать до 5 человек.</w:t>
      </w:r>
    </w:p>
    <w:p w:rsidR="0012457B" w:rsidRDefault="0012457B">
      <w:pPr>
        <w:ind w:firstLine="709"/>
        <w:jc w:val="both"/>
        <w:rPr>
          <w:b/>
          <w:bCs/>
          <w:iCs/>
          <w:sz w:val="28"/>
          <w:szCs w:val="28"/>
        </w:rPr>
      </w:pPr>
    </w:p>
    <w:p w:rsidR="0012457B" w:rsidRDefault="00663B8B">
      <w:pPr>
        <w:ind w:firstLine="709"/>
        <w:jc w:val="both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Изготовление простейших </w:t>
      </w:r>
      <w:proofErr w:type="spellStart"/>
      <w:r>
        <w:rPr>
          <w:b/>
          <w:bCs/>
          <w:iCs/>
          <w:sz w:val="28"/>
          <w:szCs w:val="28"/>
        </w:rPr>
        <w:t>средст</w:t>
      </w:r>
      <w:proofErr w:type="spellEnd"/>
      <w:r>
        <w:rPr>
          <w:b/>
          <w:bCs/>
          <w:iCs/>
          <w:sz w:val="28"/>
          <w:szCs w:val="28"/>
        </w:rPr>
        <w:t xml:space="preserve"> защиты органов дыхания</w:t>
      </w:r>
    </w:p>
    <w:p w:rsidR="0012457B" w:rsidRDefault="0012457B">
      <w:pPr>
        <w:ind w:firstLine="709"/>
        <w:jc w:val="both"/>
        <w:rPr>
          <w:b/>
          <w:bCs/>
          <w:iCs/>
          <w:sz w:val="28"/>
          <w:szCs w:val="28"/>
        </w:rPr>
      </w:pPr>
    </w:p>
    <w:p w:rsidR="0012457B" w:rsidRDefault="00663B8B">
      <w:pPr>
        <w:rPr>
          <w:sz w:val="28"/>
          <w:szCs w:val="28"/>
        </w:rPr>
      </w:pPr>
      <w:r>
        <w:rPr>
          <w:sz w:val="28"/>
          <w:szCs w:val="28"/>
        </w:rPr>
        <w:t xml:space="preserve">При выходе из зоны поражения пешим порядком следует одеть ватно-марлевую </w:t>
      </w:r>
      <w:proofErr w:type="spellStart"/>
      <w:r>
        <w:rPr>
          <w:sz w:val="28"/>
          <w:szCs w:val="28"/>
        </w:rPr>
        <w:t>повязку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ак</w:t>
      </w:r>
      <w:proofErr w:type="spellEnd"/>
      <w:r>
        <w:rPr>
          <w:sz w:val="28"/>
          <w:szCs w:val="28"/>
        </w:rPr>
        <w:t xml:space="preserve"> изготовить ВМП? </w:t>
      </w:r>
      <w:r w:rsidRPr="004146F8">
        <w:rPr>
          <w:rFonts w:eastAsia="SimSun"/>
          <w:sz w:val="28"/>
          <w:szCs w:val="28"/>
          <w:lang w:eastAsia="zh-CN"/>
        </w:rPr>
        <w:t>Посередине отреза марли 100х50см поместите слой ваты 20х30см. Загните с двух сторон, длинные завязки без ваты разрежьте на две части 30-35 см от края. Они и будут служить завязками.</w:t>
      </w:r>
      <w:r>
        <w:rPr>
          <w:rFonts w:eastAsia="SimSun"/>
          <w:sz w:val="28"/>
          <w:szCs w:val="28"/>
          <w:lang w:eastAsia="zh-CN"/>
        </w:rPr>
        <w:t xml:space="preserve"> </w:t>
      </w:r>
      <w:r w:rsidRPr="004146F8">
        <w:rPr>
          <w:rFonts w:eastAsia="SimSun"/>
          <w:sz w:val="28"/>
          <w:szCs w:val="28"/>
          <w:lang w:eastAsia="zh-CN"/>
        </w:rPr>
        <w:t>Маска должна закрывать нос, рот и подбородок. Верхние концы подвязки завязывают на затылке, нижние – на темени.</w:t>
      </w:r>
    </w:p>
    <w:p w:rsidR="0012457B" w:rsidRDefault="00663B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Усилить защитные свойства ватно-марлевой повязки (ВМП) при химической аварии можно путем смачивания повязки различными растворами или, в крайнем случае, водой:</w:t>
      </w:r>
    </w:p>
    <w:p w:rsidR="0012457B" w:rsidRDefault="00663B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 аварии с выбросом хлора – 5% раствором пищевой соды; </w:t>
      </w:r>
    </w:p>
    <w:p w:rsidR="0012457B" w:rsidRDefault="00663B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 аварии с выбросом аммиака - 5% раствором лимонной или уксусной кислоты.</w:t>
      </w:r>
    </w:p>
    <w:p w:rsidR="0012457B" w:rsidRDefault="00663B8B">
      <w:pPr>
        <w:pStyle w:val="af"/>
        <w:keepNext/>
        <w:keepLines/>
        <w:ind w:firstLine="0"/>
        <w:jc w:val="center"/>
        <w:rPr>
          <w:b/>
          <w:szCs w:val="28"/>
        </w:rPr>
      </w:pPr>
      <w:r>
        <w:rPr>
          <w:b/>
          <w:szCs w:val="28"/>
        </w:rPr>
        <w:t xml:space="preserve">Первая помощь </w:t>
      </w:r>
      <w:proofErr w:type="gramStart"/>
      <w:r>
        <w:rPr>
          <w:b/>
          <w:szCs w:val="28"/>
        </w:rPr>
        <w:t>поражённым</w:t>
      </w:r>
      <w:proofErr w:type="gramEnd"/>
      <w:r>
        <w:rPr>
          <w:b/>
          <w:szCs w:val="28"/>
        </w:rPr>
        <w:t xml:space="preserve"> АХОВ</w:t>
      </w:r>
    </w:p>
    <w:p w:rsidR="0012457B" w:rsidRDefault="0012457B">
      <w:pPr>
        <w:pStyle w:val="af"/>
        <w:keepNext/>
        <w:keepLines/>
        <w:ind w:firstLine="709"/>
        <w:rPr>
          <w:b/>
          <w:szCs w:val="28"/>
        </w:rPr>
      </w:pPr>
    </w:p>
    <w:p w:rsidR="0012457B" w:rsidRDefault="00663B8B">
      <w:pPr>
        <w:pStyle w:val="af"/>
        <w:ind w:firstLine="709"/>
        <w:rPr>
          <w:szCs w:val="28"/>
        </w:rPr>
      </w:pPr>
      <w:r>
        <w:rPr>
          <w:szCs w:val="28"/>
        </w:rPr>
        <w:t>Первая помощь складывается  из  двух  частей. Первая – обязательная для  всех  случаев  поражения, вторая – специфическая, зависящая  от  характера  воздействия  вредных  веществ  на  организм  человека.</w:t>
      </w:r>
    </w:p>
    <w:p w:rsidR="0012457B" w:rsidRDefault="00663B8B">
      <w:pPr>
        <w:pStyle w:val="af"/>
        <w:ind w:firstLine="709"/>
        <w:rPr>
          <w:szCs w:val="28"/>
        </w:rPr>
      </w:pPr>
      <w:r>
        <w:rPr>
          <w:b/>
          <w:bCs/>
          <w:szCs w:val="28"/>
        </w:rPr>
        <w:t>Общие  требования.</w:t>
      </w:r>
      <w:r>
        <w:rPr>
          <w:szCs w:val="28"/>
        </w:rPr>
        <w:t xml:space="preserve"> Надо как  можно  скорее  прекратить  воздействие  АХОВ. Для  этого  необходимо  надеть  на   пострадавшего  противогаз  и  вынести  его  на  свежий  воздух, обеспечить  полный  покой  и  создать  тепло. Расстегнуть  ворот, ослабить  поясной  ремень. При  возможности  снять  верхнюю  одежду, которая  может  быть  заражена  парами хлора, сероводорода, фосгена или другого вещества.</w:t>
      </w:r>
    </w:p>
    <w:p w:rsidR="0012457B" w:rsidRDefault="00663B8B">
      <w:pPr>
        <w:pStyle w:val="af"/>
        <w:ind w:firstLine="709"/>
        <w:rPr>
          <w:szCs w:val="28"/>
        </w:rPr>
      </w:pPr>
      <w:r>
        <w:rPr>
          <w:b/>
          <w:bCs/>
          <w:szCs w:val="28"/>
        </w:rPr>
        <w:t>Специфические</w:t>
      </w:r>
      <w:r>
        <w:rPr>
          <w:szCs w:val="28"/>
        </w:rPr>
        <w:t>.</w:t>
      </w:r>
    </w:p>
    <w:p w:rsidR="0012457B" w:rsidRDefault="00663B8B">
      <w:pPr>
        <w:pStyle w:val="af"/>
        <w:ind w:firstLine="709"/>
        <w:rPr>
          <w:szCs w:val="28"/>
        </w:rPr>
      </w:pPr>
      <w:r>
        <w:rPr>
          <w:szCs w:val="28"/>
        </w:rPr>
        <w:t xml:space="preserve"> </w:t>
      </w:r>
      <w:r>
        <w:rPr>
          <w:b/>
          <w:bCs/>
          <w:szCs w:val="28"/>
        </w:rPr>
        <w:t>При поражении хлором</w:t>
      </w:r>
      <w:r>
        <w:rPr>
          <w:szCs w:val="28"/>
        </w:rPr>
        <w:t xml:space="preserve">, чтобы смягчить раздражение дыхательных путей, следует дать вдыхать аэрозоль 0,5%-го раствора питьевой соды, дышать тёплыми водяными парами с добавлением питьевой соды. Давать пить белковую воду (взвесь белка сырого яйца в 250-500 мл). Полезно также вдыхать </w:t>
      </w:r>
      <w:r>
        <w:rPr>
          <w:szCs w:val="28"/>
        </w:rPr>
        <w:lastRenderedPageBreak/>
        <w:t xml:space="preserve">кислород. Кожу и слизистые промывать 2-5% содовым раствором не менее 15 мин. Дышать парами </w:t>
      </w:r>
      <w:proofErr w:type="spellStart"/>
      <w:r>
        <w:rPr>
          <w:szCs w:val="28"/>
        </w:rPr>
        <w:t>спирта</w:t>
      </w:r>
      <w:proofErr w:type="gramStart"/>
      <w:r>
        <w:rPr>
          <w:szCs w:val="28"/>
        </w:rPr>
        <w:t>.И</w:t>
      </w:r>
      <w:proofErr w:type="gramEnd"/>
      <w:r>
        <w:rPr>
          <w:szCs w:val="28"/>
        </w:rPr>
        <w:t>з-за</w:t>
      </w:r>
      <w:proofErr w:type="spellEnd"/>
      <w:r>
        <w:rPr>
          <w:szCs w:val="28"/>
        </w:rPr>
        <w:t xml:space="preserve"> удушающего действия хлора пострадавшему передвигаться самостоятельно нельзя. Транспортируют его только в лежачем положении.  Если человек перестал дышать, надо немедленно сделать искусственное дыхание методом «Изо рта в рот».</w:t>
      </w:r>
    </w:p>
    <w:p w:rsidR="0012457B" w:rsidRDefault="00663B8B">
      <w:pPr>
        <w:pStyle w:val="af"/>
        <w:ind w:firstLine="709"/>
        <w:rPr>
          <w:szCs w:val="28"/>
        </w:rPr>
      </w:pPr>
      <w:r>
        <w:rPr>
          <w:b/>
          <w:bCs/>
          <w:szCs w:val="28"/>
        </w:rPr>
        <w:t>При поражении аммиаком</w:t>
      </w:r>
      <w:r>
        <w:rPr>
          <w:szCs w:val="28"/>
        </w:rPr>
        <w:t xml:space="preserve"> пострадавшему следует дышать теплыми водяными парами 10%-го раствора ментола в хлороформе, дать теплое молоко с боржоми или содой. При  спазме голосовой щели – тепло на область шеи, тепловые водяные ингаляции. Если произошел отек легких, искусственное дыхание делать нельзя.</w:t>
      </w:r>
      <w:r>
        <w:rPr>
          <w:b/>
          <w:szCs w:val="28"/>
        </w:rPr>
        <w:t xml:space="preserve"> </w:t>
      </w:r>
      <w:r>
        <w:rPr>
          <w:szCs w:val="28"/>
        </w:rPr>
        <w:t xml:space="preserve">Слизистые и глаза промывать не менее 15 мин. водой или 2%-ым раствором борной кислоты. В глаза закапать 2-3 капли 30%-го раствора альбуцида, в нос – тепло оливковое, персиковое или вазелиновое масло. При поражении кожи ее обливают чистой водой, накладывают примочки из 5%-го раствора уксусной, лимонной или соляной </w:t>
      </w:r>
      <w:r>
        <w:rPr>
          <w:b/>
          <w:szCs w:val="28"/>
        </w:rPr>
        <w:t xml:space="preserve"> </w:t>
      </w:r>
      <w:r>
        <w:rPr>
          <w:szCs w:val="28"/>
        </w:rPr>
        <w:t xml:space="preserve">кислоты. </w:t>
      </w:r>
      <w:r>
        <w:rPr>
          <w:rFonts w:eastAsia="SimSun"/>
          <w:szCs w:val="28"/>
        </w:rPr>
        <w:t xml:space="preserve">При поражении верхних отделов пищеварительного тракта следует промыть желудок слабым солевым раствором. </w:t>
      </w:r>
      <w:r>
        <w:rPr>
          <w:szCs w:val="28"/>
        </w:rPr>
        <w:t>Если аммиак вызвал отек легких, искусственное  дыхание  делать  нельзя.</w:t>
      </w:r>
    </w:p>
    <w:p w:rsidR="0012457B" w:rsidRDefault="00663B8B">
      <w:pPr>
        <w:pStyle w:val="af"/>
        <w:ind w:firstLine="709"/>
        <w:rPr>
          <w:szCs w:val="28"/>
        </w:rPr>
      </w:pPr>
      <w:r>
        <w:rPr>
          <w:szCs w:val="28"/>
        </w:rPr>
        <w:t>Своевременное  и  правильное  оказание  помощи  пораженным АХОВ  является  главным  фактором  спасения  людей  и  благоприятного  исхода  лечения  без  тяжких  осложнений  и  остаточных  явлений.</w:t>
      </w:r>
    </w:p>
    <w:p w:rsidR="0012457B" w:rsidRDefault="0012457B">
      <w:pPr>
        <w:pStyle w:val="af"/>
        <w:ind w:firstLine="0"/>
        <w:rPr>
          <w:szCs w:val="28"/>
        </w:rPr>
      </w:pPr>
    </w:p>
    <w:p w:rsidR="00BB20C8" w:rsidRDefault="00663B8B">
      <w:pPr>
        <w:pStyle w:val="1"/>
        <w:ind w:firstLine="0"/>
        <w:rPr>
          <w:b w:val="0"/>
          <w:szCs w:val="28"/>
        </w:rPr>
      </w:pPr>
      <w:r>
        <w:rPr>
          <w:b w:val="0"/>
          <w:szCs w:val="28"/>
        </w:rPr>
        <w:t>Разработал инструктор</w:t>
      </w:r>
      <w:r w:rsidR="00BB20C8">
        <w:rPr>
          <w:b w:val="0"/>
          <w:szCs w:val="28"/>
        </w:rPr>
        <w:t xml:space="preserve"> ГО</w:t>
      </w:r>
      <w:r>
        <w:rPr>
          <w:b w:val="0"/>
          <w:szCs w:val="28"/>
        </w:rPr>
        <w:t xml:space="preserve"> курсов</w:t>
      </w:r>
      <w:r w:rsidR="00BB20C8">
        <w:rPr>
          <w:b w:val="0"/>
          <w:szCs w:val="28"/>
        </w:rPr>
        <w:t xml:space="preserve"> ГО МКУ</w:t>
      </w:r>
    </w:p>
    <w:p w:rsidR="0012457B" w:rsidRDefault="00663B8B">
      <w:pPr>
        <w:pStyle w:val="1"/>
        <w:ind w:firstLine="0"/>
        <w:rPr>
          <w:b w:val="0"/>
          <w:szCs w:val="28"/>
        </w:rPr>
      </w:pPr>
      <w:r>
        <w:rPr>
          <w:b w:val="0"/>
          <w:szCs w:val="28"/>
        </w:rPr>
        <w:t>«Управление</w:t>
      </w:r>
      <w:r w:rsidR="00BB20C8">
        <w:rPr>
          <w:b w:val="0"/>
          <w:szCs w:val="28"/>
        </w:rPr>
        <w:t xml:space="preserve"> </w:t>
      </w:r>
      <w:r>
        <w:rPr>
          <w:b w:val="0"/>
          <w:szCs w:val="28"/>
        </w:rPr>
        <w:t>по делам ГО ЧС г. Ворон</w:t>
      </w:r>
      <w:r w:rsidR="00BB20C8">
        <w:rPr>
          <w:b w:val="0"/>
          <w:szCs w:val="28"/>
        </w:rPr>
        <w:t>ежа»  __________________</w:t>
      </w:r>
      <w:r w:rsidR="009572AB">
        <w:rPr>
          <w:b w:val="0"/>
          <w:szCs w:val="28"/>
        </w:rPr>
        <w:t>И.В. Жарких</w:t>
      </w:r>
    </w:p>
    <w:p w:rsidR="0012457B" w:rsidRDefault="00663B8B">
      <w:pPr>
        <w:wordWrap w:val="0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                                               </w:t>
      </w:r>
      <w:r w:rsidR="00BB20C8">
        <w:rPr>
          <w:i/>
          <w:sz w:val="24"/>
          <w:szCs w:val="24"/>
        </w:rPr>
        <w:t xml:space="preserve">                         </w:t>
      </w:r>
      <w:r>
        <w:rPr>
          <w:i/>
          <w:sz w:val="24"/>
          <w:szCs w:val="24"/>
        </w:rPr>
        <w:t xml:space="preserve"> тел. 263 00 87</w:t>
      </w:r>
    </w:p>
    <w:p w:rsidR="0012457B" w:rsidRDefault="0012457B">
      <w:pPr>
        <w:jc w:val="both"/>
        <w:rPr>
          <w:sz w:val="28"/>
          <w:szCs w:val="28"/>
        </w:rPr>
      </w:pPr>
    </w:p>
    <w:p w:rsidR="0012457B" w:rsidRDefault="0012457B">
      <w:pPr>
        <w:ind w:firstLine="709"/>
        <w:jc w:val="both"/>
        <w:rPr>
          <w:b/>
          <w:sz w:val="28"/>
          <w:szCs w:val="28"/>
        </w:rPr>
      </w:pPr>
    </w:p>
    <w:p w:rsidR="0012457B" w:rsidRDefault="0012457B">
      <w:pPr>
        <w:ind w:firstLine="709"/>
        <w:jc w:val="both"/>
        <w:rPr>
          <w:b/>
          <w:sz w:val="28"/>
          <w:szCs w:val="28"/>
        </w:rPr>
      </w:pPr>
    </w:p>
    <w:p w:rsidR="0012457B" w:rsidRDefault="0012457B">
      <w:pPr>
        <w:ind w:firstLine="709"/>
        <w:jc w:val="both"/>
        <w:rPr>
          <w:b/>
          <w:sz w:val="28"/>
          <w:szCs w:val="28"/>
        </w:rPr>
      </w:pPr>
    </w:p>
    <w:p w:rsidR="0012457B" w:rsidRDefault="0012457B">
      <w:pPr>
        <w:ind w:firstLine="709"/>
        <w:jc w:val="both"/>
        <w:rPr>
          <w:b/>
          <w:sz w:val="28"/>
          <w:szCs w:val="28"/>
        </w:rPr>
      </w:pPr>
    </w:p>
    <w:sectPr w:rsidR="0012457B" w:rsidSect="0012457B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134" w:right="567" w:bottom="851" w:left="1701" w:header="567" w:footer="284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26D9" w:rsidRDefault="004E26D9" w:rsidP="0012457B">
      <w:r>
        <w:separator/>
      </w:r>
    </w:p>
  </w:endnote>
  <w:endnote w:type="continuationSeparator" w:id="0">
    <w:p w:rsidR="004E26D9" w:rsidRDefault="004E26D9" w:rsidP="001245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457B" w:rsidRDefault="0012457B">
    <w:pPr>
      <w:pStyle w:val="af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457B" w:rsidRDefault="0012457B">
    <w:pPr>
      <w:pStyle w:val="af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457B" w:rsidRDefault="0012457B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26D9" w:rsidRDefault="004E26D9" w:rsidP="0012457B">
      <w:r>
        <w:separator/>
      </w:r>
    </w:p>
  </w:footnote>
  <w:footnote w:type="continuationSeparator" w:id="0">
    <w:p w:rsidR="004E26D9" w:rsidRDefault="004E26D9" w:rsidP="001245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457B" w:rsidRDefault="0005295C">
    <w:pPr>
      <w:pStyle w:val="ab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663B8B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2457B" w:rsidRDefault="0012457B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457B" w:rsidRDefault="0005295C">
    <w:pPr>
      <w:pStyle w:val="ab"/>
      <w:jc w:val="center"/>
    </w:pPr>
    <w:r>
      <w:fldChar w:fldCharType="begin"/>
    </w:r>
    <w:r w:rsidR="00663B8B">
      <w:instrText xml:space="preserve"> PAGE   \* MERGEFORMAT </w:instrText>
    </w:r>
    <w:r>
      <w:fldChar w:fldCharType="separate"/>
    </w:r>
    <w:r w:rsidR="009572AB">
      <w:rPr>
        <w:noProof/>
      </w:rPr>
      <w:t>15</w:t>
    </w:r>
    <w:r>
      <w:fldChar w:fldCharType="end"/>
    </w:r>
  </w:p>
  <w:p w:rsidR="0012457B" w:rsidRDefault="0012457B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457B" w:rsidRDefault="0012457B">
    <w:pPr>
      <w:pStyle w:val="ab"/>
      <w:jc w:val="center"/>
    </w:pPr>
  </w:p>
  <w:p w:rsidR="0012457B" w:rsidRDefault="0012457B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FFFFFF83"/>
    <w:lvl w:ilvl="0">
      <w:start w:val="1"/>
      <w:numFmt w:val="bullet"/>
      <w:pStyle w:val="2"/>
      <w:lvlText w:val=""/>
      <w:lvlJc w:val="left"/>
      <w:pPr>
        <w:tabs>
          <w:tab w:val="left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36517F06"/>
    <w:multiLevelType w:val="multilevel"/>
    <w:tmpl w:val="36517F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396D00"/>
    <w:multiLevelType w:val="multilevel"/>
    <w:tmpl w:val="3D396D0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</w:rPr>
    </w:lvl>
    <w:lvl w:ilvl="1">
      <w:start w:val="3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A850449"/>
    <w:multiLevelType w:val="multilevel"/>
    <w:tmpl w:val="7A85044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0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BreakWrappedTables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1413"/>
    <w:rsid w:val="000021B0"/>
    <w:rsid w:val="000069D3"/>
    <w:rsid w:val="000301E9"/>
    <w:rsid w:val="00031402"/>
    <w:rsid w:val="00031CB2"/>
    <w:rsid w:val="0003271D"/>
    <w:rsid w:val="00032786"/>
    <w:rsid w:val="00032DE5"/>
    <w:rsid w:val="0004285C"/>
    <w:rsid w:val="000472B5"/>
    <w:rsid w:val="0005295C"/>
    <w:rsid w:val="00062505"/>
    <w:rsid w:val="000639C0"/>
    <w:rsid w:val="0006773E"/>
    <w:rsid w:val="00067DDB"/>
    <w:rsid w:val="00071F6F"/>
    <w:rsid w:val="00073660"/>
    <w:rsid w:val="00080135"/>
    <w:rsid w:val="00080EBF"/>
    <w:rsid w:val="00081961"/>
    <w:rsid w:val="00082851"/>
    <w:rsid w:val="000920F4"/>
    <w:rsid w:val="0009350B"/>
    <w:rsid w:val="000A2D40"/>
    <w:rsid w:val="000A37CD"/>
    <w:rsid w:val="000A3A02"/>
    <w:rsid w:val="000A7EAD"/>
    <w:rsid w:val="000B6A46"/>
    <w:rsid w:val="000C3180"/>
    <w:rsid w:val="000C3456"/>
    <w:rsid w:val="000C4A32"/>
    <w:rsid w:val="000D1ED1"/>
    <w:rsid w:val="000D62E9"/>
    <w:rsid w:val="000E1DAA"/>
    <w:rsid w:val="000E61C7"/>
    <w:rsid w:val="000E7A0C"/>
    <w:rsid w:val="000F2EB2"/>
    <w:rsid w:val="000F2ED5"/>
    <w:rsid w:val="000F4FF9"/>
    <w:rsid w:val="000F5DC9"/>
    <w:rsid w:val="00104143"/>
    <w:rsid w:val="00112A3B"/>
    <w:rsid w:val="00120A1F"/>
    <w:rsid w:val="00120A7A"/>
    <w:rsid w:val="001235CC"/>
    <w:rsid w:val="0012404E"/>
    <w:rsid w:val="0012457B"/>
    <w:rsid w:val="001265C8"/>
    <w:rsid w:val="00133D8E"/>
    <w:rsid w:val="00137353"/>
    <w:rsid w:val="00140D3C"/>
    <w:rsid w:val="001411CB"/>
    <w:rsid w:val="0014777F"/>
    <w:rsid w:val="00150D4D"/>
    <w:rsid w:val="00153B24"/>
    <w:rsid w:val="001540DA"/>
    <w:rsid w:val="0015485E"/>
    <w:rsid w:val="00161FCE"/>
    <w:rsid w:val="00163DB4"/>
    <w:rsid w:val="00164945"/>
    <w:rsid w:val="00164EE5"/>
    <w:rsid w:val="00166F51"/>
    <w:rsid w:val="00174709"/>
    <w:rsid w:val="00174892"/>
    <w:rsid w:val="0018357F"/>
    <w:rsid w:val="00194697"/>
    <w:rsid w:val="00194DB1"/>
    <w:rsid w:val="00196AB1"/>
    <w:rsid w:val="001A1C15"/>
    <w:rsid w:val="001A21B4"/>
    <w:rsid w:val="001A39A4"/>
    <w:rsid w:val="001A39B5"/>
    <w:rsid w:val="001B415D"/>
    <w:rsid w:val="001B5980"/>
    <w:rsid w:val="001B5A2D"/>
    <w:rsid w:val="001C7730"/>
    <w:rsid w:val="001D1F56"/>
    <w:rsid w:val="001E1C31"/>
    <w:rsid w:val="00203997"/>
    <w:rsid w:val="0022649B"/>
    <w:rsid w:val="00232673"/>
    <w:rsid w:val="00236C0A"/>
    <w:rsid w:val="00243AEF"/>
    <w:rsid w:val="00243F4D"/>
    <w:rsid w:val="00247A22"/>
    <w:rsid w:val="00254133"/>
    <w:rsid w:val="00254498"/>
    <w:rsid w:val="00255657"/>
    <w:rsid w:val="00264E6D"/>
    <w:rsid w:val="002756F2"/>
    <w:rsid w:val="00276F94"/>
    <w:rsid w:val="00281D92"/>
    <w:rsid w:val="00284866"/>
    <w:rsid w:val="00285DF4"/>
    <w:rsid w:val="00294663"/>
    <w:rsid w:val="002A0D43"/>
    <w:rsid w:val="002A119B"/>
    <w:rsid w:val="002A6FB6"/>
    <w:rsid w:val="002A7475"/>
    <w:rsid w:val="002B1358"/>
    <w:rsid w:val="002C07F7"/>
    <w:rsid w:val="002C1AA3"/>
    <w:rsid w:val="002C2334"/>
    <w:rsid w:val="002D6114"/>
    <w:rsid w:val="002E6256"/>
    <w:rsid w:val="002E63C6"/>
    <w:rsid w:val="002E70BC"/>
    <w:rsid w:val="002E7425"/>
    <w:rsid w:val="002F156B"/>
    <w:rsid w:val="002F6288"/>
    <w:rsid w:val="002F75BA"/>
    <w:rsid w:val="00307659"/>
    <w:rsid w:val="00310CE4"/>
    <w:rsid w:val="00311220"/>
    <w:rsid w:val="003141F7"/>
    <w:rsid w:val="00322448"/>
    <w:rsid w:val="00326558"/>
    <w:rsid w:val="0033092F"/>
    <w:rsid w:val="003348F5"/>
    <w:rsid w:val="00336779"/>
    <w:rsid w:val="003412D2"/>
    <w:rsid w:val="0034176A"/>
    <w:rsid w:val="00343AA9"/>
    <w:rsid w:val="00344A1B"/>
    <w:rsid w:val="00345929"/>
    <w:rsid w:val="003516B8"/>
    <w:rsid w:val="0035391D"/>
    <w:rsid w:val="00357B4C"/>
    <w:rsid w:val="003615B3"/>
    <w:rsid w:val="00361F7F"/>
    <w:rsid w:val="003638DC"/>
    <w:rsid w:val="00372B36"/>
    <w:rsid w:val="00373A32"/>
    <w:rsid w:val="00373E71"/>
    <w:rsid w:val="00381B50"/>
    <w:rsid w:val="0038412B"/>
    <w:rsid w:val="00385F2C"/>
    <w:rsid w:val="0039508C"/>
    <w:rsid w:val="00397A13"/>
    <w:rsid w:val="003A0C0D"/>
    <w:rsid w:val="003A2C5E"/>
    <w:rsid w:val="003A2CAF"/>
    <w:rsid w:val="003A3478"/>
    <w:rsid w:val="003A64C6"/>
    <w:rsid w:val="003A7E8B"/>
    <w:rsid w:val="003B593B"/>
    <w:rsid w:val="003B5AC2"/>
    <w:rsid w:val="003B65CA"/>
    <w:rsid w:val="003C01D6"/>
    <w:rsid w:val="003C2573"/>
    <w:rsid w:val="003C30AA"/>
    <w:rsid w:val="003C44B3"/>
    <w:rsid w:val="003D0324"/>
    <w:rsid w:val="003D0D34"/>
    <w:rsid w:val="003D1EE7"/>
    <w:rsid w:val="003D3868"/>
    <w:rsid w:val="003E1648"/>
    <w:rsid w:val="003E675B"/>
    <w:rsid w:val="003E7E50"/>
    <w:rsid w:val="003F40CC"/>
    <w:rsid w:val="00401413"/>
    <w:rsid w:val="00401936"/>
    <w:rsid w:val="00406022"/>
    <w:rsid w:val="00412237"/>
    <w:rsid w:val="00413142"/>
    <w:rsid w:val="004146F8"/>
    <w:rsid w:val="00415204"/>
    <w:rsid w:val="00415549"/>
    <w:rsid w:val="004368B6"/>
    <w:rsid w:val="00443BBE"/>
    <w:rsid w:val="00452A6A"/>
    <w:rsid w:val="00460AFC"/>
    <w:rsid w:val="00463104"/>
    <w:rsid w:val="00465578"/>
    <w:rsid w:val="004672B9"/>
    <w:rsid w:val="0047099B"/>
    <w:rsid w:val="00481DA9"/>
    <w:rsid w:val="0048368B"/>
    <w:rsid w:val="0049085E"/>
    <w:rsid w:val="00492376"/>
    <w:rsid w:val="004925FD"/>
    <w:rsid w:val="004B3C9E"/>
    <w:rsid w:val="004C0508"/>
    <w:rsid w:val="004C711B"/>
    <w:rsid w:val="004D0C18"/>
    <w:rsid w:val="004D2EB6"/>
    <w:rsid w:val="004E218C"/>
    <w:rsid w:val="004E26D9"/>
    <w:rsid w:val="004E3A74"/>
    <w:rsid w:val="004E553E"/>
    <w:rsid w:val="004F0239"/>
    <w:rsid w:val="004F1F60"/>
    <w:rsid w:val="00502AA8"/>
    <w:rsid w:val="00504EE1"/>
    <w:rsid w:val="005154CA"/>
    <w:rsid w:val="0051580F"/>
    <w:rsid w:val="0051692C"/>
    <w:rsid w:val="00517F24"/>
    <w:rsid w:val="005204C4"/>
    <w:rsid w:val="005213C1"/>
    <w:rsid w:val="005218C5"/>
    <w:rsid w:val="00547A6D"/>
    <w:rsid w:val="00547E3B"/>
    <w:rsid w:val="00555282"/>
    <w:rsid w:val="00561085"/>
    <w:rsid w:val="005702D7"/>
    <w:rsid w:val="00572506"/>
    <w:rsid w:val="005739AA"/>
    <w:rsid w:val="00577F42"/>
    <w:rsid w:val="00586B77"/>
    <w:rsid w:val="005956A6"/>
    <w:rsid w:val="00596023"/>
    <w:rsid w:val="00596122"/>
    <w:rsid w:val="005A1262"/>
    <w:rsid w:val="005A1F06"/>
    <w:rsid w:val="005A67CE"/>
    <w:rsid w:val="005A77CC"/>
    <w:rsid w:val="005B288A"/>
    <w:rsid w:val="005C31A2"/>
    <w:rsid w:val="005C4772"/>
    <w:rsid w:val="005C525D"/>
    <w:rsid w:val="005D0EF8"/>
    <w:rsid w:val="005D4540"/>
    <w:rsid w:val="005E108C"/>
    <w:rsid w:val="005E1B79"/>
    <w:rsid w:val="005E6F48"/>
    <w:rsid w:val="005F3E8C"/>
    <w:rsid w:val="005F69D4"/>
    <w:rsid w:val="00600423"/>
    <w:rsid w:val="006029E4"/>
    <w:rsid w:val="00604AAA"/>
    <w:rsid w:val="0060636F"/>
    <w:rsid w:val="006114B4"/>
    <w:rsid w:val="00613A83"/>
    <w:rsid w:val="00614169"/>
    <w:rsid w:val="006178C7"/>
    <w:rsid w:val="006203E9"/>
    <w:rsid w:val="0062074A"/>
    <w:rsid w:val="006207E6"/>
    <w:rsid w:val="00633563"/>
    <w:rsid w:val="00636142"/>
    <w:rsid w:val="00636610"/>
    <w:rsid w:val="006417C3"/>
    <w:rsid w:val="006504D8"/>
    <w:rsid w:val="00652C1A"/>
    <w:rsid w:val="00661F98"/>
    <w:rsid w:val="00663B8B"/>
    <w:rsid w:val="00667A50"/>
    <w:rsid w:val="006714B6"/>
    <w:rsid w:val="00671D6F"/>
    <w:rsid w:val="00682C40"/>
    <w:rsid w:val="00684D1D"/>
    <w:rsid w:val="0068608B"/>
    <w:rsid w:val="00686352"/>
    <w:rsid w:val="00692472"/>
    <w:rsid w:val="0069506F"/>
    <w:rsid w:val="006A42D0"/>
    <w:rsid w:val="006B7618"/>
    <w:rsid w:val="006C00B1"/>
    <w:rsid w:val="006D0206"/>
    <w:rsid w:val="006D0535"/>
    <w:rsid w:val="006D47D0"/>
    <w:rsid w:val="006D614C"/>
    <w:rsid w:val="006D69B5"/>
    <w:rsid w:val="006D7D96"/>
    <w:rsid w:val="006E1960"/>
    <w:rsid w:val="006E62D3"/>
    <w:rsid w:val="006E6760"/>
    <w:rsid w:val="006E6B5F"/>
    <w:rsid w:val="006F1C72"/>
    <w:rsid w:val="006F3C62"/>
    <w:rsid w:val="006F49E1"/>
    <w:rsid w:val="006F7EBF"/>
    <w:rsid w:val="007000BA"/>
    <w:rsid w:val="007015D8"/>
    <w:rsid w:val="00702009"/>
    <w:rsid w:val="00710552"/>
    <w:rsid w:val="00711002"/>
    <w:rsid w:val="007161CE"/>
    <w:rsid w:val="00717B34"/>
    <w:rsid w:val="00721206"/>
    <w:rsid w:val="00722280"/>
    <w:rsid w:val="00723F5E"/>
    <w:rsid w:val="00740AC0"/>
    <w:rsid w:val="00743330"/>
    <w:rsid w:val="0074481F"/>
    <w:rsid w:val="007511A9"/>
    <w:rsid w:val="007521C1"/>
    <w:rsid w:val="00752252"/>
    <w:rsid w:val="00756AB6"/>
    <w:rsid w:val="00782DF3"/>
    <w:rsid w:val="007B318D"/>
    <w:rsid w:val="007B611B"/>
    <w:rsid w:val="007C0766"/>
    <w:rsid w:val="007C0EDE"/>
    <w:rsid w:val="007C4EEF"/>
    <w:rsid w:val="007C791C"/>
    <w:rsid w:val="007D2083"/>
    <w:rsid w:val="007D78A3"/>
    <w:rsid w:val="007E1A49"/>
    <w:rsid w:val="007E1D08"/>
    <w:rsid w:val="007E39A0"/>
    <w:rsid w:val="007F16C1"/>
    <w:rsid w:val="007F54CB"/>
    <w:rsid w:val="00803FEB"/>
    <w:rsid w:val="008048C4"/>
    <w:rsid w:val="00805095"/>
    <w:rsid w:val="008176D7"/>
    <w:rsid w:val="00825345"/>
    <w:rsid w:val="0083174A"/>
    <w:rsid w:val="00832667"/>
    <w:rsid w:val="00834780"/>
    <w:rsid w:val="00834CDA"/>
    <w:rsid w:val="0083528B"/>
    <w:rsid w:val="00840D0F"/>
    <w:rsid w:val="00841777"/>
    <w:rsid w:val="0084289F"/>
    <w:rsid w:val="00856482"/>
    <w:rsid w:val="00863218"/>
    <w:rsid w:val="00863356"/>
    <w:rsid w:val="00865105"/>
    <w:rsid w:val="00867D31"/>
    <w:rsid w:val="00870872"/>
    <w:rsid w:val="00873F46"/>
    <w:rsid w:val="0087667D"/>
    <w:rsid w:val="00890305"/>
    <w:rsid w:val="00892BAD"/>
    <w:rsid w:val="008970E5"/>
    <w:rsid w:val="008A0C89"/>
    <w:rsid w:val="008A2748"/>
    <w:rsid w:val="008A3019"/>
    <w:rsid w:val="008A5BB9"/>
    <w:rsid w:val="008B0FEA"/>
    <w:rsid w:val="008B3B76"/>
    <w:rsid w:val="008B50C9"/>
    <w:rsid w:val="008C0BB2"/>
    <w:rsid w:val="008C24C3"/>
    <w:rsid w:val="008C26E8"/>
    <w:rsid w:val="008C354A"/>
    <w:rsid w:val="008C65A5"/>
    <w:rsid w:val="008D426F"/>
    <w:rsid w:val="008D5BE1"/>
    <w:rsid w:val="008E1EB6"/>
    <w:rsid w:val="008E3C96"/>
    <w:rsid w:val="008E7C29"/>
    <w:rsid w:val="008F00A5"/>
    <w:rsid w:val="008F03FA"/>
    <w:rsid w:val="008F162D"/>
    <w:rsid w:val="008F5B29"/>
    <w:rsid w:val="00900D9C"/>
    <w:rsid w:val="00905F5E"/>
    <w:rsid w:val="00906D94"/>
    <w:rsid w:val="00911208"/>
    <w:rsid w:val="00911329"/>
    <w:rsid w:val="00913469"/>
    <w:rsid w:val="00916E23"/>
    <w:rsid w:val="009219A0"/>
    <w:rsid w:val="00922035"/>
    <w:rsid w:val="009230C1"/>
    <w:rsid w:val="00925760"/>
    <w:rsid w:val="00925C2F"/>
    <w:rsid w:val="00933D72"/>
    <w:rsid w:val="00934FB2"/>
    <w:rsid w:val="00943B87"/>
    <w:rsid w:val="00944097"/>
    <w:rsid w:val="0094579C"/>
    <w:rsid w:val="009563E2"/>
    <w:rsid w:val="009572AB"/>
    <w:rsid w:val="00967660"/>
    <w:rsid w:val="009716BA"/>
    <w:rsid w:val="00976EBF"/>
    <w:rsid w:val="00980B2D"/>
    <w:rsid w:val="00982A7F"/>
    <w:rsid w:val="00983BE2"/>
    <w:rsid w:val="00984C0E"/>
    <w:rsid w:val="009906D1"/>
    <w:rsid w:val="00990BB5"/>
    <w:rsid w:val="00990C70"/>
    <w:rsid w:val="00992C1E"/>
    <w:rsid w:val="009A262C"/>
    <w:rsid w:val="009A31D4"/>
    <w:rsid w:val="009A7032"/>
    <w:rsid w:val="009B0B14"/>
    <w:rsid w:val="009B1CF5"/>
    <w:rsid w:val="009B3923"/>
    <w:rsid w:val="009B560B"/>
    <w:rsid w:val="009B6DCC"/>
    <w:rsid w:val="009C0789"/>
    <w:rsid w:val="009C237D"/>
    <w:rsid w:val="009C2EEB"/>
    <w:rsid w:val="009C4BA4"/>
    <w:rsid w:val="009C6A82"/>
    <w:rsid w:val="009D1A4D"/>
    <w:rsid w:val="009D626F"/>
    <w:rsid w:val="009E52E5"/>
    <w:rsid w:val="009E553E"/>
    <w:rsid w:val="009E7911"/>
    <w:rsid w:val="00A02AEE"/>
    <w:rsid w:val="00A04C7C"/>
    <w:rsid w:val="00A04F83"/>
    <w:rsid w:val="00A132F7"/>
    <w:rsid w:val="00A226D4"/>
    <w:rsid w:val="00A27237"/>
    <w:rsid w:val="00A37F7B"/>
    <w:rsid w:val="00A40F61"/>
    <w:rsid w:val="00A423CE"/>
    <w:rsid w:val="00A43A9B"/>
    <w:rsid w:val="00A43B6D"/>
    <w:rsid w:val="00A44F55"/>
    <w:rsid w:val="00A474BA"/>
    <w:rsid w:val="00A5751E"/>
    <w:rsid w:val="00A66A60"/>
    <w:rsid w:val="00A877B5"/>
    <w:rsid w:val="00AA1C6B"/>
    <w:rsid w:val="00AA7989"/>
    <w:rsid w:val="00AB1977"/>
    <w:rsid w:val="00AC0BB0"/>
    <w:rsid w:val="00AC103E"/>
    <w:rsid w:val="00AC188A"/>
    <w:rsid w:val="00AC63E7"/>
    <w:rsid w:val="00AC798A"/>
    <w:rsid w:val="00AD282C"/>
    <w:rsid w:val="00AD4332"/>
    <w:rsid w:val="00AD6D42"/>
    <w:rsid w:val="00AE3C22"/>
    <w:rsid w:val="00AE4BB6"/>
    <w:rsid w:val="00AE672B"/>
    <w:rsid w:val="00AF3846"/>
    <w:rsid w:val="00AF7337"/>
    <w:rsid w:val="00B016A7"/>
    <w:rsid w:val="00B038B7"/>
    <w:rsid w:val="00B06BC5"/>
    <w:rsid w:val="00B102B1"/>
    <w:rsid w:val="00B17862"/>
    <w:rsid w:val="00B179B6"/>
    <w:rsid w:val="00B21BBD"/>
    <w:rsid w:val="00B23BB7"/>
    <w:rsid w:val="00B3153D"/>
    <w:rsid w:val="00B355BC"/>
    <w:rsid w:val="00B37964"/>
    <w:rsid w:val="00B4173F"/>
    <w:rsid w:val="00B41849"/>
    <w:rsid w:val="00B42C1A"/>
    <w:rsid w:val="00B62942"/>
    <w:rsid w:val="00B66D82"/>
    <w:rsid w:val="00B72D41"/>
    <w:rsid w:val="00B76F51"/>
    <w:rsid w:val="00B850AB"/>
    <w:rsid w:val="00B85759"/>
    <w:rsid w:val="00B86D19"/>
    <w:rsid w:val="00B939EB"/>
    <w:rsid w:val="00B95660"/>
    <w:rsid w:val="00BA0B1D"/>
    <w:rsid w:val="00BA38D1"/>
    <w:rsid w:val="00BA6F6D"/>
    <w:rsid w:val="00BB20C8"/>
    <w:rsid w:val="00BB30EE"/>
    <w:rsid w:val="00BB3557"/>
    <w:rsid w:val="00BB5331"/>
    <w:rsid w:val="00BB66A9"/>
    <w:rsid w:val="00BC1526"/>
    <w:rsid w:val="00BC4DF0"/>
    <w:rsid w:val="00BC51F6"/>
    <w:rsid w:val="00BC527B"/>
    <w:rsid w:val="00BC5FC4"/>
    <w:rsid w:val="00BD0EAA"/>
    <w:rsid w:val="00BD7984"/>
    <w:rsid w:val="00BE197E"/>
    <w:rsid w:val="00BE5DDE"/>
    <w:rsid w:val="00BE661D"/>
    <w:rsid w:val="00BF077D"/>
    <w:rsid w:val="00C01EFD"/>
    <w:rsid w:val="00C06D83"/>
    <w:rsid w:val="00C15A13"/>
    <w:rsid w:val="00C2098D"/>
    <w:rsid w:val="00C21F3B"/>
    <w:rsid w:val="00C24F35"/>
    <w:rsid w:val="00C34730"/>
    <w:rsid w:val="00C419E6"/>
    <w:rsid w:val="00C42E33"/>
    <w:rsid w:val="00C4604C"/>
    <w:rsid w:val="00C53936"/>
    <w:rsid w:val="00C62035"/>
    <w:rsid w:val="00C63420"/>
    <w:rsid w:val="00C65586"/>
    <w:rsid w:val="00C677B2"/>
    <w:rsid w:val="00C70730"/>
    <w:rsid w:val="00C7742D"/>
    <w:rsid w:val="00C90B0D"/>
    <w:rsid w:val="00C9107C"/>
    <w:rsid w:val="00C91615"/>
    <w:rsid w:val="00C93D33"/>
    <w:rsid w:val="00CA53D5"/>
    <w:rsid w:val="00CA6C94"/>
    <w:rsid w:val="00CA7579"/>
    <w:rsid w:val="00CC3F97"/>
    <w:rsid w:val="00CC6427"/>
    <w:rsid w:val="00CC7A86"/>
    <w:rsid w:val="00CD3605"/>
    <w:rsid w:val="00CD607E"/>
    <w:rsid w:val="00CD6A4D"/>
    <w:rsid w:val="00CE3474"/>
    <w:rsid w:val="00CE403D"/>
    <w:rsid w:val="00CE53AE"/>
    <w:rsid w:val="00CE6FDB"/>
    <w:rsid w:val="00CE79FC"/>
    <w:rsid w:val="00D02959"/>
    <w:rsid w:val="00D0297E"/>
    <w:rsid w:val="00D12871"/>
    <w:rsid w:val="00D12C11"/>
    <w:rsid w:val="00D17BC7"/>
    <w:rsid w:val="00D23BF5"/>
    <w:rsid w:val="00D27FBC"/>
    <w:rsid w:val="00D33BFD"/>
    <w:rsid w:val="00D343D4"/>
    <w:rsid w:val="00D4005E"/>
    <w:rsid w:val="00D477C9"/>
    <w:rsid w:val="00D479F3"/>
    <w:rsid w:val="00D50F8F"/>
    <w:rsid w:val="00D55863"/>
    <w:rsid w:val="00D606E6"/>
    <w:rsid w:val="00D61CAF"/>
    <w:rsid w:val="00D63437"/>
    <w:rsid w:val="00D668A4"/>
    <w:rsid w:val="00D71E4F"/>
    <w:rsid w:val="00D772B7"/>
    <w:rsid w:val="00D80F4A"/>
    <w:rsid w:val="00D83955"/>
    <w:rsid w:val="00D864E6"/>
    <w:rsid w:val="00D9131E"/>
    <w:rsid w:val="00D97716"/>
    <w:rsid w:val="00DA4422"/>
    <w:rsid w:val="00DA56AB"/>
    <w:rsid w:val="00DA61E5"/>
    <w:rsid w:val="00DB04B6"/>
    <w:rsid w:val="00DB50B8"/>
    <w:rsid w:val="00DC4662"/>
    <w:rsid w:val="00DD3F7B"/>
    <w:rsid w:val="00DE6C03"/>
    <w:rsid w:val="00DE7BC6"/>
    <w:rsid w:val="00E041E7"/>
    <w:rsid w:val="00E074CF"/>
    <w:rsid w:val="00E107C6"/>
    <w:rsid w:val="00E15C1F"/>
    <w:rsid w:val="00E23AFC"/>
    <w:rsid w:val="00E25AEE"/>
    <w:rsid w:val="00E33666"/>
    <w:rsid w:val="00E33924"/>
    <w:rsid w:val="00E342CD"/>
    <w:rsid w:val="00E40DE0"/>
    <w:rsid w:val="00E44893"/>
    <w:rsid w:val="00E46B57"/>
    <w:rsid w:val="00E47275"/>
    <w:rsid w:val="00E531C0"/>
    <w:rsid w:val="00E544CE"/>
    <w:rsid w:val="00E548F9"/>
    <w:rsid w:val="00E570F6"/>
    <w:rsid w:val="00E57AFF"/>
    <w:rsid w:val="00E57C1A"/>
    <w:rsid w:val="00E60213"/>
    <w:rsid w:val="00E62E89"/>
    <w:rsid w:val="00E63A0E"/>
    <w:rsid w:val="00E70A3E"/>
    <w:rsid w:val="00E765C4"/>
    <w:rsid w:val="00E82EB3"/>
    <w:rsid w:val="00E83F32"/>
    <w:rsid w:val="00E84EED"/>
    <w:rsid w:val="00E86CF1"/>
    <w:rsid w:val="00E9262B"/>
    <w:rsid w:val="00EA2D54"/>
    <w:rsid w:val="00EC22F8"/>
    <w:rsid w:val="00ED4E89"/>
    <w:rsid w:val="00ED6A86"/>
    <w:rsid w:val="00EE15AC"/>
    <w:rsid w:val="00EE1D42"/>
    <w:rsid w:val="00EE707D"/>
    <w:rsid w:val="00EF337A"/>
    <w:rsid w:val="00F02E56"/>
    <w:rsid w:val="00F05AB7"/>
    <w:rsid w:val="00F076BB"/>
    <w:rsid w:val="00F07969"/>
    <w:rsid w:val="00F10882"/>
    <w:rsid w:val="00F11874"/>
    <w:rsid w:val="00F12527"/>
    <w:rsid w:val="00F13A5C"/>
    <w:rsid w:val="00F1427A"/>
    <w:rsid w:val="00F21025"/>
    <w:rsid w:val="00F223C6"/>
    <w:rsid w:val="00F265C6"/>
    <w:rsid w:val="00F31E91"/>
    <w:rsid w:val="00F31F99"/>
    <w:rsid w:val="00F349C7"/>
    <w:rsid w:val="00F36A5D"/>
    <w:rsid w:val="00F407AA"/>
    <w:rsid w:val="00F41860"/>
    <w:rsid w:val="00F52536"/>
    <w:rsid w:val="00F52CAA"/>
    <w:rsid w:val="00F5628B"/>
    <w:rsid w:val="00F608E2"/>
    <w:rsid w:val="00F766C7"/>
    <w:rsid w:val="00F76E01"/>
    <w:rsid w:val="00F85FED"/>
    <w:rsid w:val="00F9352B"/>
    <w:rsid w:val="00FA0A84"/>
    <w:rsid w:val="00FA447B"/>
    <w:rsid w:val="00FB263E"/>
    <w:rsid w:val="00FB27E0"/>
    <w:rsid w:val="00FB5A55"/>
    <w:rsid w:val="00FC17BA"/>
    <w:rsid w:val="00FC2421"/>
    <w:rsid w:val="00FC42B5"/>
    <w:rsid w:val="00FC56CF"/>
    <w:rsid w:val="00FD217B"/>
    <w:rsid w:val="00FD4C0C"/>
    <w:rsid w:val="00FD541D"/>
    <w:rsid w:val="00FE03C6"/>
    <w:rsid w:val="00FE3F72"/>
    <w:rsid w:val="00FE468B"/>
    <w:rsid w:val="00FE52F1"/>
    <w:rsid w:val="00FE586B"/>
    <w:rsid w:val="00FF163F"/>
    <w:rsid w:val="00FF2EDB"/>
    <w:rsid w:val="00FF401D"/>
    <w:rsid w:val="00FF4D2E"/>
    <w:rsid w:val="020D13EC"/>
    <w:rsid w:val="02595FE8"/>
    <w:rsid w:val="02EB0DDA"/>
    <w:rsid w:val="03B25555"/>
    <w:rsid w:val="041901C7"/>
    <w:rsid w:val="04D04473"/>
    <w:rsid w:val="06A73067"/>
    <w:rsid w:val="0890741D"/>
    <w:rsid w:val="08F822C4"/>
    <w:rsid w:val="094B42CC"/>
    <w:rsid w:val="0A087F03"/>
    <w:rsid w:val="0A54477F"/>
    <w:rsid w:val="0C3C461F"/>
    <w:rsid w:val="0C510D41"/>
    <w:rsid w:val="0CFB3A2E"/>
    <w:rsid w:val="0DFD2082"/>
    <w:rsid w:val="0F3E275A"/>
    <w:rsid w:val="11655896"/>
    <w:rsid w:val="117F7B0B"/>
    <w:rsid w:val="145539EB"/>
    <w:rsid w:val="14E51FD5"/>
    <w:rsid w:val="16034ADA"/>
    <w:rsid w:val="1889564E"/>
    <w:rsid w:val="1A0C35CC"/>
    <w:rsid w:val="1AA90ECC"/>
    <w:rsid w:val="1ACD2773"/>
    <w:rsid w:val="1BEA4D5B"/>
    <w:rsid w:val="207573CE"/>
    <w:rsid w:val="24412907"/>
    <w:rsid w:val="263F23CC"/>
    <w:rsid w:val="26E32EDA"/>
    <w:rsid w:val="285B3C63"/>
    <w:rsid w:val="29716D8C"/>
    <w:rsid w:val="29B4657B"/>
    <w:rsid w:val="2A6B02A8"/>
    <w:rsid w:val="30840E28"/>
    <w:rsid w:val="32B545C0"/>
    <w:rsid w:val="335D4E54"/>
    <w:rsid w:val="36A77D38"/>
    <w:rsid w:val="373D1531"/>
    <w:rsid w:val="37E31CBE"/>
    <w:rsid w:val="3B0F1B36"/>
    <w:rsid w:val="3C6D2133"/>
    <w:rsid w:val="3C9E799C"/>
    <w:rsid w:val="3D4C17A1"/>
    <w:rsid w:val="3DC832E8"/>
    <w:rsid w:val="41195EC6"/>
    <w:rsid w:val="41654DD9"/>
    <w:rsid w:val="4309548A"/>
    <w:rsid w:val="479E5E8D"/>
    <w:rsid w:val="49BC2984"/>
    <w:rsid w:val="49E30645"/>
    <w:rsid w:val="4A684122"/>
    <w:rsid w:val="4BF25E27"/>
    <w:rsid w:val="4C776080"/>
    <w:rsid w:val="4CD928A1"/>
    <w:rsid w:val="4D3245B5"/>
    <w:rsid w:val="4E2B0F4A"/>
    <w:rsid w:val="503A203F"/>
    <w:rsid w:val="522030C9"/>
    <w:rsid w:val="55506783"/>
    <w:rsid w:val="55964CF9"/>
    <w:rsid w:val="57101FE7"/>
    <w:rsid w:val="57F944E3"/>
    <w:rsid w:val="584B2C69"/>
    <w:rsid w:val="5A114B53"/>
    <w:rsid w:val="5A31060F"/>
    <w:rsid w:val="5E47553D"/>
    <w:rsid w:val="609E5691"/>
    <w:rsid w:val="64AA5237"/>
    <w:rsid w:val="6515224F"/>
    <w:rsid w:val="69794B1B"/>
    <w:rsid w:val="69A1245C"/>
    <w:rsid w:val="69CE67A3"/>
    <w:rsid w:val="6BED679D"/>
    <w:rsid w:val="6E023C8A"/>
    <w:rsid w:val="6F0E50C1"/>
    <w:rsid w:val="708536B2"/>
    <w:rsid w:val="71116E10"/>
    <w:rsid w:val="715507FE"/>
    <w:rsid w:val="71DA42DA"/>
    <w:rsid w:val="7417530B"/>
    <w:rsid w:val="76564134"/>
    <w:rsid w:val="7A890316"/>
    <w:rsid w:val="7ACB6801"/>
    <w:rsid w:val="7E1F6BF8"/>
    <w:rsid w:val="7ED52EA3"/>
    <w:rsid w:val="7FC811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semiHidden="0" w:unhideWhenUsed="0" w:qFormat="1"/>
    <w:lsdException w:name="footer" w:semiHidden="0" w:unhideWhenUsed="0" w:qFormat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semiHidden="0" w:unhideWhenUsed="0" w:qFormat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semiHidden="0" w:unhideWhenUsed="0" w:qFormat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 w:semiHidden="0" w:qFormat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1" w:qFormat="1"/>
    <w:lsdException w:name="Body Text" w:semiHidden="0" w:uiPriority="0" w:unhideWhenUsed="0" w:qFormat="1"/>
    <w:lsdException w:name="Body Text Indent" w:semiHidden="0" w:unhideWhenUsed="0" w:qFormat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semiHidden="0" w:unhideWhenUsed="0" w:qFormat="1"/>
    <w:lsdException w:name="Body Text 3" w:semiHidden="0" w:unhideWhenUsed="0" w:qFormat="1"/>
    <w:lsdException w:name="Body Text Indent 2" w:semiHidden="0" w:unhideWhenUsed="0" w:qFormat="1"/>
    <w:lsdException w:name="Body Text Indent 3" w:semiHidden="0" w:unhideWhenUsed="0" w:qFormat="1"/>
    <w:lsdException w:name="Block Text" w:locked="1"/>
    <w:lsdException w:name="Hyperlink" w:semiHidden="0" w:unhideWhenUsed="0" w:qFormat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unhideWhenUsed="0" w:qFormat="1"/>
    <w:lsdException w:name="Plain Text" w:semiHidden="0" w:unhideWhenUsed="0" w:qFormat="1"/>
    <w:lsdException w:name="E-mail Signature" w:locked="1"/>
    <w:lsdException w:name="Normal (Web)" w:semiHidden="0" w:unhideWhenUsed="0" w:qFormat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semiHidden="0" w:qFormat="1"/>
    <w:lsdException w:name="annotation subject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semiHidden="0" w:unhideWhenUsed="0" w:qFormat="1"/>
    <w:lsdException w:name="Table Grid" w:semiHidden="0" w:unhideWhenUsed="0" w:qFormat="1"/>
    <w:lsdException w:name="Table Theme" w:locked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57B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12457B"/>
    <w:pPr>
      <w:keepNext/>
      <w:ind w:firstLine="851"/>
      <w:jc w:val="both"/>
      <w:outlineLvl w:val="0"/>
    </w:pPr>
    <w:rPr>
      <w:b/>
      <w:sz w:val="28"/>
    </w:rPr>
  </w:style>
  <w:style w:type="paragraph" w:styleId="20">
    <w:name w:val="heading 2"/>
    <w:basedOn w:val="a"/>
    <w:next w:val="a"/>
    <w:link w:val="21"/>
    <w:uiPriority w:val="99"/>
    <w:qFormat/>
    <w:rsid w:val="0012457B"/>
    <w:pPr>
      <w:keepNext/>
      <w:jc w:val="center"/>
      <w:outlineLvl w:val="1"/>
    </w:pPr>
    <w:rPr>
      <w:b/>
      <w:sz w:val="56"/>
    </w:rPr>
  </w:style>
  <w:style w:type="paragraph" w:styleId="3">
    <w:name w:val="heading 3"/>
    <w:basedOn w:val="a"/>
    <w:next w:val="a"/>
    <w:link w:val="30"/>
    <w:uiPriority w:val="99"/>
    <w:qFormat/>
    <w:rsid w:val="0012457B"/>
    <w:pPr>
      <w:keepNext/>
      <w:outlineLvl w:val="2"/>
    </w:pPr>
    <w:rPr>
      <w:sz w:val="24"/>
    </w:rPr>
  </w:style>
  <w:style w:type="paragraph" w:styleId="4">
    <w:name w:val="heading 4"/>
    <w:basedOn w:val="a"/>
    <w:next w:val="a"/>
    <w:link w:val="40"/>
    <w:uiPriority w:val="99"/>
    <w:qFormat/>
    <w:rsid w:val="0012457B"/>
    <w:pPr>
      <w:keepNext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link w:val="50"/>
    <w:uiPriority w:val="99"/>
    <w:qFormat/>
    <w:rsid w:val="0012457B"/>
    <w:pPr>
      <w:keepNext/>
      <w:ind w:firstLine="851"/>
      <w:jc w:val="both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rsid w:val="0012457B"/>
    <w:pPr>
      <w:keepNext/>
      <w:jc w:val="center"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uiPriority w:val="99"/>
    <w:qFormat/>
    <w:rsid w:val="0012457B"/>
    <w:pPr>
      <w:keepNext/>
      <w:spacing w:before="200"/>
      <w:jc w:val="center"/>
      <w:outlineLvl w:val="6"/>
    </w:pPr>
    <w:rPr>
      <w:b/>
      <w:sz w:val="32"/>
    </w:rPr>
  </w:style>
  <w:style w:type="paragraph" w:styleId="8">
    <w:name w:val="heading 8"/>
    <w:basedOn w:val="a"/>
    <w:next w:val="a"/>
    <w:link w:val="80"/>
    <w:uiPriority w:val="99"/>
    <w:qFormat/>
    <w:rsid w:val="0012457B"/>
    <w:pPr>
      <w:keepNext/>
      <w:ind w:right="88"/>
      <w:jc w:val="center"/>
      <w:outlineLvl w:val="7"/>
    </w:pPr>
    <w:rPr>
      <w:b/>
      <w:sz w:val="36"/>
    </w:rPr>
  </w:style>
  <w:style w:type="paragraph" w:styleId="9">
    <w:name w:val="heading 9"/>
    <w:basedOn w:val="a"/>
    <w:next w:val="a"/>
    <w:link w:val="90"/>
    <w:uiPriority w:val="99"/>
    <w:qFormat/>
    <w:rsid w:val="0012457B"/>
    <w:pPr>
      <w:keepNext/>
      <w:spacing w:before="200"/>
      <w:ind w:firstLine="720"/>
      <w:jc w:val="center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qFormat/>
    <w:rsid w:val="0012457B"/>
    <w:rPr>
      <w:rFonts w:ascii="Times New Roman" w:hAnsi="Times New Roman" w:cs="Times New Roman"/>
      <w:color w:val="0000FF"/>
      <w:u w:val="single"/>
    </w:rPr>
  </w:style>
  <w:style w:type="character" w:styleId="a4">
    <w:name w:val="page number"/>
    <w:basedOn w:val="a0"/>
    <w:uiPriority w:val="99"/>
    <w:qFormat/>
    <w:rsid w:val="0012457B"/>
    <w:rPr>
      <w:rFonts w:cs="Times New Roman"/>
    </w:rPr>
  </w:style>
  <w:style w:type="paragraph" w:styleId="a5">
    <w:name w:val="Balloon Text"/>
    <w:basedOn w:val="a"/>
    <w:link w:val="a6"/>
    <w:uiPriority w:val="99"/>
    <w:qFormat/>
    <w:rsid w:val="0012457B"/>
    <w:rPr>
      <w:rFonts w:ascii="Tahoma" w:hAnsi="Tahoma"/>
      <w:sz w:val="16"/>
      <w:szCs w:val="16"/>
    </w:rPr>
  </w:style>
  <w:style w:type="paragraph" w:styleId="22">
    <w:name w:val="Body Text 2"/>
    <w:basedOn w:val="a"/>
    <w:link w:val="23"/>
    <w:uiPriority w:val="99"/>
    <w:qFormat/>
    <w:rsid w:val="0012457B"/>
    <w:pPr>
      <w:spacing w:line="260" w:lineRule="auto"/>
      <w:jc w:val="both"/>
    </w:pPr>
    <w:rPr>
      <w:sz w:val="28"/>
    </w:rPr>
  </w:style>
  <w:style w:type="paragraph" w:styleId="a7">
    <w:name w:val="Plain Text"/>
    <w:basedOn w:val="a"/>
    <w:link w:val="a8"/>
    <w:uiPriority w:val="99"/>
    <w:qFormat/>
    <w:rsid w:val="0012457B"/>
    <w:rPr>
      <w:rFonts w:ascii="Courier New" w:hAnsi="Courier New"/>
    </w:rPr>
  </w:style>
  <w:style w:type="paragraph" w:styleId="31">
    <w:name w:val="Body Text Indent 3"/>
    <w:basedOn w:val="a"/>
    <w:link w:val="32"/>
    <w:uiPriority w:val="99"/>
    <w:qFormat/>
    <w:rsid w:val="0012457B"/>
    <w:pPr>
      <w:spacing w:line="260" w:lineRule="auto"/>
      <w:ind w:firstLine="680"/>
      <w:jc w:val="both"/>
    </w:pPr>
    <w:rPr>
      <w:sz w:val="28"/>
    </w:rPr>
  </w:style>
  <w:style w:type="paragraph" w:styleId="a9">
    <w:name w:val="Document Map"/>
    <w:basedOn w:val="a"/>
    <w:link w:val="aa"/>
    <w:uiPriority w:val="99"/>
    <w:semiHidden/>
    <w:qFormat/>
    <w:rsid w:val="0012457B"/>
    <w:pPr>
      <w:shd w:val="clear" w:color="auto" w:fill="000080"/>
    </w:pPr>
    <w:rPr>
      <w:rFonts w:ascii="Tahoma" w:hAnsi="Tahoma" w:cs="Tahoma"/>
      <w:sz w:val="28"/>
    </w:rPr>
  </w:style>
  <w:style w:type="paragraph" w:styleId="ab">
    <w:name w:val="header"/>
    <w:basedOn w:val="a"/>
    <w:link w:val="ac"/>
    <w:uiPriority w:val="99"/>
    <w:qFormat/>
    <w:rsid w:val="0012457B"/>
    <w:pPr>
      <w:tabs>
        <w:tab w:val="center" w:pos="4153"/>
        <w:tab w:val="right" w:pos="8306"/>
      </w:tabs>
    </w:pPr>
  </w:style>
  <w:style w:type="paragraph" w:styleId="ad">
    <w:name w:val="Body Text"/>
    <w:basedOn w:val="a"/>
    <w:link w:val="ae"/>
    <w:qFormat/>
    <w:rsid w:val="0012457B"/>
    <w:pPr>
      <w:spacing w:after="120"/>
    </w:pPr>
  </w:style>
  <w:style w:type="paragraph" w:styleId="af">
    <w:name w:val="Body Text Indent"/>
    <w:basedOn w:val="a"/>
    <w:link w:val="af0"/>
    <w:uiPriority w:val="99"/>
    <w:qFormat/>
    <w:rsid w:val="0012457B"/>
    <w:pPr>
      <w:ind w:firstLine="720"/>
      <w:jc w:val="both"/>
    </w:pPr>
    <w:rPr>
      <w:sz w:val="28"/>
    </w:rPr>
  </w:style>
  <w:style w:type="paragraph" w:styleId="af1">
    <w:name w:val="List Bullet"/>
    <w:basedOn w:val="a"/>
    <w:uiPriority w:val="99"/>
    <w:qFormat/>
    <w:rsid w:val="0012457B"/>
    <w:pPr>
      <w:spacing w:after="100" w:line="276" w:lineRule="auto"/>
      <w:ind w:firstLine="709"/>
      <w:jc w:val="both"/>
    </w:pPr>
    <w:rPr>
      <w:sz w:val="24"/>
      <w:szCs w:val="24"/>
    </w:rPr>
  </w:style>
  <w:style w:type="paragraph" w:styleId="2">
    <w:name w:val="List Bullet 2"/>
    <w:basedOn w:val="a"/>
    <w:uiPriority w:val="99"/>
    <w:unhideWhenUsed/>
    <w:qFormat/>
    <w:locked/>
    <w:rsid w:val="0012457B"/>
    <w:pPr>
      <w:numPr>
        <w:numId w:val="1"/>
      </w:numPr>
      <w:contextualSpacing/>
    </w:pPr>
  </w:style>
  <w:style w:type="paragraph" w:styleId="af2">
    <w:name w:val="Title"/>
    <w:basedOn w:val="a"/>
    <w:link w:val="af3"/>
    <w:uiPriority w:val="99"/>
    <w:qFormat/>
    <w:rsid w:val="0012457B"/>
    <w:pPr>
      <w:ind w:firstLine="851"/>
      <w:jc w:val="center"/>
    </w:pPr>
    <w:rPr>
      <w:sz w:val="28"/>
    </w:rPr>
  </w:style>
  <w:style w:type="paragraph" w:styleId="af4">
    <w:name w:val="footer"/>
    <w:basedOn w:val="a"/>
    <w:link w:val="af5"/>
    <w:uiPriority w:val="99"/>
    <w:qFormat/>
    <w:rsid w:val="0012457B"/>
    <w:pPr>
      <w:tabs>
        <w:tab w:val="center" w:pos="4677"/>
        <w:tab w:val="right" w:pos="9355"/>
      </w:tabs>
    </w:pPr>
  </w:style>
  <w:style w:type="paragraph" w:styleId="af6">
    <w:name w:val="Normal (Web)"/>
    <w:basedOn w:val="a"/>
    <w:uiPriority w:val="99"/>
    <w:qFormat/>
    <w:rsid w:val="0012457B"/>
    <w:pPr>
      <w:spacing w:before="100" w:beforeAutospacing="1" w:after="100" w:afterAutospacing="1"/>
    </w:pPr>
    <w:rPr>
      <w:sz w:val="24"/>
      <w:szCs w:val="24"/>
    </w:rPr>
  </w:style>
  <w:style w:type="paragraph" w:styleId="33">
    <w:name w:val="Body Text 3"/>
    <w:basedOn w:val="a"/>
    <w:link w:val="34"/>
    <w:uiPriority w:val="99"/>
    <w:qFormat/>
    <w:rsid w:val="0012457B"/>
    <w:rPr>
      <w:sz w:val="28"/>
    </w:rPr>
  </w:style>
  <w:style w:type="paragraph" w:styleId="24">
    <w:name w:val="Body Text Indent 2"/>
    <w:basedOn w:val="a"/>
    <w:link w:val="25"/>
    <w:uiPriority w:val="99"/>
    <w:qFormat/>
    <w:rsid w:val="0012457B"/>
    <w:pPr>
      <w:ind w:firstLine="720"/>
    </w:pPr>
    <w:rPr>
      <w:sz w:val="28"/>
    </w:rPr>
  </w:style>
  <w:style w:type="paragraph" w:styleId="af7">
    <w:name w:val="Subtitle"/>
    <w:basedOn w:val="a"/>
    <w:link w:val="af8"/>
    <w:uiPriority w:val="99"/>
    <w:qFormat/>
    <w:rsid w:val="0012457B"/>
    <w:pPr>
      <w:ind w:firstLine="763"/>
    </w:pPr>
    <w:rPr>
      <w:b/>
      <w:i/>
      <w:sz w:val="24"/>
    </w:rPr>
  </w:style>
  <w:style w:type="table" w:styleId="af9">
    <w:name w:val="Table Grid"/>
    <w:basedOn w:val="a1"/>
    <w:uiPriority w:val="99"/>
    <w:qFormat/>
    <w:rsid w:val="0012457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qFormat/>
    <w:locked/>
    <w:rsid w:val="0012457B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1">
    <w:name w:val="Заголовок 2 Знак"/>
    <w:basedOn w:val="a0"/>
    <w:link w:val="20"/>
    <w:uiPriority w:val="99"/>
    <w:qFormat/>
    <w:locked/>
    <w:rsid w:val="0012457B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qFormat/>
    <w:locked/>
    <w:rsid w:val="0012457B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qFormat/>
    <w:locked/>
    <w:rsid w:val="0012457B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qFormat/>
    <w:locked/>
    <w:rsid w:val="0012457B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qFormat/>
    <w:locked/>
    <w:rsid w:val="0012457B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qFormat/>
    <w:locked/>
    <w:rsid w:val="0012457B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qFormat/>
    <w:locked/>
    <w:rsid w:val="0012457B"/>
    <w:rPr>
      <w:rFonts w:ascii="Times New Roman" w:hAnsi="Times New Roman" w:cs="Times New Roman"/>
      <w:b/>
      <w:snapToGrid w:val="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qFormat/>
    <w:locked/>
    <w:rsid w:val="0012457B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uiPriority w:val="99"/>
    <w:qFormat/>
    <w:locked/>
    <w:rsid w:val="0012457B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с отступом Знак"/>
    <w:basedOn w:val="a0"/>
    <w:link w:val="af"/>
    <w:uiPriority w:val="99"/>
    <w:qFormat/>
    <w:locked/>
    <w:rsid w:val="0012457B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с отступом 2 Знак"/>
    <w:basedOn w:val="a0"/>
    <w:link w:val="24"/>
    <w:uiPriority w:val="99"/>
    <w:qFormat/>
    <w:locked/>
    <w:rsid w:val="0012457B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FR2">
    <w:name w:val="FR2"/>
    <w:uiPriority w:val="99"/>
    <w:qFormat/>
    <w:rsid w:val="0012457B"/>
    <w:pPr>
      <w:widowControl w:val="0"/>
      <w:jc w:val="right"/>
    </w:pPr>
    <w:rPr>
      <w:rFonts w:ascii="Arial" w:eastAsia="Times New Roman" w:hAnsi="Arial"/>
      <w:sz w:val="12"/>
    </w:rPr>
  </w:style>
  <w:style w:type="character" w:customStyle="1" w:styleId="ac">
    <w:name w:val="Верхний колонтитул Знак"/>
    <w:basedOn w:val="a0"/>
    <w:link w:val="ab"/>
    <w:uiPriority w:val="99"/>
    <w:qFormat/>
    <w:locked/>
    <w:rsid w:val="0012457B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qFormat/>
    <w:locked/>
    <w:rsid w:val="0012457B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qFormat/>
    <w:locked/>
    <w:rsid w:val="0012457B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5">
    <w:name w:val="Нижний колонтитул Знак"/>
    <w:basedOn w:val="a0"/>
    <w:link w:val="af4"/>
    <w:uiPriority w:val="99"/>
    <w:qFormat/>
    <w:locked/>
    <w:rsid w:val="0012457B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qFormat/>
    <w:rsid w:val="0012457B"/>
    <w:pPr>
      <w:ind w:left="720"/>
      <w:contextualSpacing/>
    </w:pPr>
  </w:style>
  <w:style w:type="paragraph" w:customStyle="1" w:styleId="12">
    <w:name w:val="Название1"/>
    <w:basedOn w:val="a"/>
    <w:uiPriority w:val="99"/>
    <w:qFormat/>
    <w:rsid w:val="0012457B"/>
    <w:pPr>
      <w:jc w:val="center"/>
    </w:pPr>
    <w:rPr>
      <w:b/>
      <w:sz w:val="28"/>
    </w:rPr>
  </w:style>
  <w:style w:type="character" w:customStyle="1" w:styleId="ae">
    <w:name w:val="Основной текст Знак"/>
    <w:basedOn w:val="a0"/>
    <w:link w:val="ad"/>
    <w:uiPriority w:val="99"/>
    <w:qFormat/>
    <w:locked/>
    <w:rsid w:val="0012457B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uiPriority w:val="99"/>
    <w:qFormat/>
    <w:locked/>
    <w:rsid w:val="0012457B"/>
    <w:rPr>
      <w:rFonts w:ascii="Courier New" w:hAnsi="Courier New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qFormat/>
    <w:rsid w:val="0012457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Title">
    <w:name w:val="ConsTitle"/>
    <w:uiPriority w:val="99"/>
    <w:qFormat/>
    <w:rsid w:val="0012457B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qFormat/>
    <w:rsid w:val="0012457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qFormat/>
    <w:rsid w:val="0012457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qFormat/>
    <w:rsid w:val="0012457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af3">
    <w:name w:val="Название Знак"/>
    <w:basedOn w:val="a0"/>
    <w:link w:val="af2"/>
    <w:uiPriority w:val="99"/>
    <w:qFormat/>
    <w:locked/>
    <w:rsid w:val="0012457B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a">
    <w:name w:val="Схема документа Знак"/>
    <w:basedOn w:val="a0"/>
    <w:link w:val="a9"/>
    <w:uiPriority w:val="99"/>
    <w:semiHidden/>
    <w:qFormat/>
    <w:locked/>
    <w:rsid w:val="0012457B"/>
    <w:rPr>
      <w:rFonts w:ascii="Tahoma" w:hAnsi="Tahoma" w:cs="Tahoma"/>
      <w:sz w:val="20"/>
      <w:szCs w:val="20"/>
      <w:shd w:val="clear" w:color="auto" w:fill="000080"/>
      <w:lang w:eastAsia="ru-RU"/>
    </w:rPr>
  </w:style>
  <w:style w:type="character" w:customStyle="1" w:styleId="a6">
    <w:name w:val="Текст выноски Знак"/>
    <w:basedOn w:val="a0"/>
    <w:link w:val="a5"/>
    <w:uiPriority w:val="99"/>
    <w:qFormat/>
    <w:locked/>
    <w:rsid w:val="0012457B"/>
    <w:rPr>
      <w:rFonts w:ascii="Tahoma" w:hAnsi="Tahoma" w:cs="Times New Roman"/>
      <w:sz w:val="16"/>
      <w:szCs w:val="16"/>
    </w:rPr>
  </w:style>
  <w:style w:type="paragraph" w:customStyle="1" w:styleId="afa">
    <w:name w:val="Знак Знак Знак Знак Знак Знак"/>
    <w:basedOn w:val="a"/>
    <w:uiPriority w:val="99"/>
    <w:qFormat/>
    <w:rsid w:val="0012457B"/>
    <w:pPr>
      <w:widowControl w:val="0"/>
      <w:adjustRightInd w:val="0"/>
      <w:spacing w:after="160" w:line="240" w:lineRule="exact"/>
      <w:jc w:val="right"/>
    </w:pPr>
    <w:rPr>
      <w:rFonts w:ascii="Calibri" w:hAnsi="Calibri" w:cs="Calibri"/>
      <w:lang w:val="en-GB" w:eastAsia="en-US"/>
    </w:rPr>
  </w:style>
  <w:style w:type="paragraph" w:customStyle="1" w:styleId="FR1">
    <w:name w:val="FR1"/>
    <w:uiPriority w:val="99"/>
    <w:qFormat/>
    <w:rsid w:val="0012457B"/>
    <w:pPr>
      <w:widowControl w:val="0"/>
      <w:overflowPunct w:val="0"/>
      <w:autoSpaceDE w:val="0"/>
      <w:autoSpaceDN w:val="0"/>
      <w:adjustRightInd w:val="0"/>
      <w:ind w:firstLine="340"/>
      <w:jc w:val="both"/>
      <w:textAlignment w:val="baseline"/>
    </w:pPr>
    <w:rPr>
      <w:rFonts w:ascii="Times New Roman" w:eastAsia="Times New Roman" w:hAnsi="Times New Roman"/>
      <w:b/>
      <w:sz w:val="24"/>
    </w:rPr>
  </w:style>
  <w:style w:type="character" w:customStyle="1" w:styleId="ts51">
    <w:name w:val="ts51"/>
    <w:basedOn w:val="a0"/>
    <w:uiPriority w:val="99"/>
    <w:qFormat/>
    <w:rsid w:val="0012457B"/>
    <w:rPr>
      <w:rFonts w:ascii="Times New Roman" w:hAnsi="Times New Roman" w:cs="Times New Roman"/>
      <w:b/>
      <w:bCs/>
      <w:color w:val="000000"/>
      <w:sz w:val="24"/>
      <w:szCs w:val="24"/>
    </w:rPr>
  </w:style>
  <w:style w:type="character" w:customStyle="1" w:styleId="af8">
    <w:name w:val="Подзаголовок Знак"/>
    <w:basedOn w:val="a0"/>
    <w:link w:val="af7"/>
    <w:uiPriority w:val="99"/>
    <w:qFormat/>
    <w:locked/>
    <w:rsid w:val="0012457B"/>
    <w:rPr>
      <w:rFonts w:ascii="Times New Roman" w:hAnsi="Times New Roman" w:cs="Times New Roman"/>
      <w:b/>
      <w:i/>
      <w:sz w:val="20"/>
      <w:szCs w:val="20"/>
      <w:lang w:eastAsia="ru-RU"/>
    </w:rPr>
  </w:style>
  <w:style w:type="paragraph" w:customStyle="1" w:styleId="26">
    <w:name w:val="Название2"/>
    <w:basedOn w:val="a"/>
    <w:uiPriority w:val="99"/>
    <w:qFormat/>
    <w:rsid w:val="0012457B"/>
    <w:pPr>
      <w:jc w:val="center"/>
    </w:pPr>
    <w:rPr>
      <w:b/>
      <w:sz w:val="28"/>
    </w:rPr>
  </w:style>
  <w:style w:type="character" w:customStyle="1" w:styleId="apple-converted-space">
    <w:name w:val="apple-converted-space"/>
    <w:basedOn w:val="a0"/>
    <w:uiPriority w:val="99"/>
    <w:qFormat/>
    <w:rsid w:val="0012457B"/>
    <w:rPr>
      <w:rFonts w:cs="Times New Roman"/>
    </w:rPr>
  </w:style>
  <w:style w:type="paragraph" w:customStyle="1" w:styleId="csr">
    <w:name w:val="csr Знак"/>
    <w:basedOn w:val="a"/>
    <w:uiPriority w:val="99"/>
    <w:qFormat/>
    <w:rsid w:val="0012457B"/>
    <w:pPr>
      <w:widowControl w:val="0"/>
      <w:shd w:val="clear" w:color="auto" w:fill="FFFFFF"/>
      <w:autoSpaceDE w:val="0"/>
      <w:autoSpaceDN w:val="0"/>
      <w:adjustRightInd w:val="0"/>
      <w:ind w:firstLine="454"/>
      <w:jc w:val="both"/>
    </w:pPr>
    <w:rPr>
      <w:bCs/>
      <w:color w:val="000000"/>
      <w:sz w:val="24"/>
      <w:szCs w:val="24"/>
      <w:lang w:eastAsia="zh-CN"/>
    </w:rPr>
  </w:style>
  <w:style w:type="paragraph" w:customStyle="1" w:styleId="35">
    <w:name w:val="Название3"/>
    <w:basedOn w:val="a"/>
    <w:qFormat/>
    <w:rsid w:val="0012457B"/>
    <w:pPr>
      <w:jc w:val="center"/>
    </w:pPr>
    <w:rPr>
      <w:b/>
      <w:sz w:val="28"/>
      <w:lang w:eastAsia="zh-CN"/>
    </w:rPr>
  </w:style>
  <w:style w:type="character" w:customStyle="1" w:styleId="afb">
    <w:name w:val="Основной текст_"/>
    <w:basedOn w:val="a0"/>
    <w:link w:val="82"/>
    <w:qFormat/>
    <w:rsid w:val="0012457B"/>
    <w:rPr>
      <w:rFonts w:ascii="Times New Roman" w:eastAsia="Times New Roman" w:hAnsi="Times New Roman"/>
      <w:spacing w:val="2"/>
      <w:sz w:val="21"/>
      <w:szCs w:val="21"/>
      <w:shd w:val="clear" w:color="auto" w:fill="FFFFFF"/>
    </w:rPr>
  </w:style>
  <w:style w:type="paragraph" w:customStyle="1" w:styleId="82">
    <w:name w:val="Основной текст82"/>
    <w:basedOn w:val="a"/>
    <w:link w:val="afb"/>
    <w:qFormat/>
    <w:rsid w:val="0012457B"/>
    <w:pPr>
      <w:shd w:val="clear" w:color="auto" w:fill="FFFFFF"/>
      <w:spacing w:after="240" w:line="0" w:lineRule="atLeast"/>
      <w:ind w:hanging="360"/>
      <w:jc w:val="center"/>
    </w:pPr>
    <w:rPr>
      <w:spacing w:val="2"/>
      <w:sz w:val="21"/>
      <w:szCs w:val="21"/>
    </w:rPr>
  </w:style>
  <w:style w:type="character" w:customStyle="1" w:styleId="41">
    <w:name w:val="Заголовок №4_"/>
    <w:basedOn w:val="a0"/>
    <w:link w:val="42"/>
    <w:qFormat/>
    <w:rsid w:val="0012457B"/>
    <w:rPr>
      <w:spacing w:val="-1"/>
      <w:sz w:val="23"/>
      <w:szCs w:val="23"/>
      <w:shd w:val="clear" w:color="auto" w:fill="FFFFFF"/>
    </w:rPr>
  </w:style>
  <w:style w:type="paragraph" w:customStyle="1" w:styleId="42">
    <w:name w:val="Заголовок №4"/>
    <w:basedOn w:val="a"/>
    <w:link w:val="41"/>
    <w:qFormat/>
    <w:rsid w:val="0012457B"/>
    <w:pPr>
      <w:shd w:val="clear" w:color="auto" w:fill="FFFFFF"/>
      <w:spacing w:before="240" w:after="360" w:line="0" w:lineRule="atLeast"/>
      <w:ind w:hanging="360"/>
      <w:outlineLvl w:val="3"/>
    </w:pPr>
    <w:rPr>
      <w:rFonts w:ascii="Calibri" w:eastAsia="Calibri" w:hAnsi="Calibri"/>
      <w:spacing w:val="-1"/>
      <w:sz w:val="23"/>
      <w:szCs w:val="23"/>
    </w:rPr>
  </w:style>
  <w:style w:type="character" w:customStyle="1" w:styleId="afc">
    <w:name w:val="Основной текст + Полужирный"/>
    <w:basedOn w:val="afb"/>
    <w:qFormat/>
    <w:rsid w:val="0012457B"/>
    <w:rPr>
      <w:b/>
      <w:bCs/>
      <w:spacing w:val="3"/>
    </w:rPr>
  </w:style>
  <w:style w:type="character" w:customStyle="1" w:styleId="14">
    <w:name w:val="Основной текст14"/>
    <w:basedOn w:val="afb"/>
    <w:qFormat/>
    <w:rsid w:val="0012457B"/>
  </w:style>
  <w:style w:type="character" w:customStyle="1" w:styleId="71">
    <w:name w:val="Основной текст (7)_"/>
    <w:basedOn w:val="a0"/>
    <w:link w:val="72"/>
    <w:qFormat/>
    <w:rsid w:val="0012457B"/>
    <w:rPr>
      <w:shd w:val="clear" w:color="auto" w:fill="FFFFFF"/>
    </w:rPr>
  </w:style>
  <w:style w:type="paragraph" w:customStyle="1" w:styleId="72">
    <w:name w:val="Основной текст (7)"/>
    <w:basedOn w:val="a"/>
    <w:link w:val="71"/>
    <w:qFormat/>
    <w:rsid w:val="0012457B"/>
    <w:pPr>
      <w:shd w:val="clear" w:color="auto" w:fill="FFFFFF"/>
      <w:spacing w:before="240" w:after="120" w:line="331" w:lineRule="exact"/>
    </w:pPr>
    <w:rPr>
      <w:rFonts w:ascii="Calibri" w:eastAsia="Calibri" w:hAnsi="Calibri"/>
    </w:rPr>
  </w:style>
  <w:style w:type="character" w:customStyle="1" w:styleId="7TimesNewRoman115pt">
    <w:name w:val="Основной текст (7) + Times New Roman;11;5 pt;Курсив"/>
    <w:basedOn w:val="71"/>
    <w:qFormat/>
    <w:rsid w:val="0012457B"/>
    <w:rPr>
      <w:rFonts w:ascii="Times New Roman" w:eastAsia="Times New Roman" w:hAnsi="Times New Roman" w:cs="Times New Roman"/>
      <w:i/>
      <w:iCs/>
      <w:spacing w:val="-3"/>
      <w:sz w:val="21"/>
      <w:szCs w:val="21"/>
    </w:rPr>
  </w:style>
  <w:style w:type="character" w:customStyle="1" w:styleId="62">
    <w:name w:val="Заголовок №6 (2)_"/>
    <w:basedOn w:val="a0"/>
    <w:link w:val="620"/>
    <w:qFormat/>
    <w:rsid w:val="0012457B"/>
    <w:rPr>
      <w:rFonts w:ascii="Times New Roman" w:eastAsia="Times New Roman" w:hAnsi="Times New Roman"/>
      <w:spacing w:val="2"/>
      <w:sz w:val="21"/>
      <w:szCs w:val="21"/>
      <w:shd w:val="clear" w:color="auto" w:fill="FFFFFF"/>
    </w:rPr>
  </w:style>
  <w:style w:type="paragraph" w:customStyle="1" w:styleId="620">
    <w:name w:val="Заголовок №6 (2)"/>
    <w:basedOn w:val="a"/>
    <w:link w:val="62"/>
    <w:qFormat/>
    <w:rsid w:val="0012457B"/>
    <w:pPr>
      <w:shd w:val="clear" w:color="auto" w:fill="FFFFFF"/>
      <w:spacing w:line="442" w:lineRule="exact"/>
      <w:ind w:hanging="280"/>
      <w:jc w:val="both"/>
      <w:outlineLvl w:val="5"/>
    </w:pPr>
    <w:rPr>
      <w:spacing w:val="2"/>
      <w:sz w:val="21"/>
      <w:szCs w:val="21"/>
    </w:rPr>
  </w:style>
  <w:style w:type="character" w:customStyle="1" w:styleId="27">
    <w:name w:val="Основной текст (2)_"/>
    <w:basedOn w:val="a0"/>
    <w:link w:val="28"/>
    <w:qFormat/>
    <w:rsid w:val="0012457B"/>
    <w:rPr>
      <w:rFonts w:ascii="Times New Roman" w:eastAsia="Times New Roman" w:hAnsi="Times New Roman"/>
      <w:spacing w:val="3"/>
      <w:sz w:val="21"/>
      <w:szCs w:val="21"/>
      <w:shd w:val="clear" w:color="auto" w:fill="FFFFFF"/>
    </w:rPr>
  </w:style>
  <w:style w:type="paragraph" w:customStyle="1" w:styleId="28">
    <w:name w:val="Основной текст (2)"/>
    <w:basedOn w:val="a"/>
    <w:link w:val="27"/>
    <w:qFormat/>
    <w:rsid w:val="0012457B"/>
    <w:pPr>
      <w:shd w:val="clear" w:color="auto" w:fill="FFFFFF"/>
      <w:spacing w:before="60" w:after="60" w:line="317" w:lineRule="exact"/>
      <w:ind w:hanging="280"/>
      <w:jc w:val="both"/>
    </w:pPr>
    <w:rPr>
      <w:spacing w:val="3"/>
      <w:sz w:val="21"/>
      <w:szCs w:val="21"/>
    </w:rPr>
  </w:style>
  <w:style w:type="character" w:customStyle="1" w:styleId="15">
    <w:name w:val="Основной текст15"/>
    <w:basedOn w:val="afb"/>
    <w:qFormat/>
    <w:rsid w:val="0012457B"/>
    <w:rPr>
      <w:rFonts w:cs="Times New Roman"/>
    </w:rPr>
  </w:style>
  <w:style w:type="character" w:customStyle="1" w:styleId="29">
    <w:name w:val="Основной текст (2) + Не полужирный"/>
    <w:basedOn w:val="27"/>
    <w:qFormat/>
    <w:rsid w:val="0012457B"/>
    <w:rPr>
      <w:b/>
      <w:bCs/>
      <w:spacing w:val="2"/>
    </w:rPr>
  </w:style>
  <w:style w:type="character" w:customStyle="1" w:styleId="16">
    <w:name w:val="Основной текст16"/>
    <w:basedOn w:val="afb"/>
    <w:qFormat/>
    <w:rsid w:val="0012457B"/>
    <w:rPr>
      <w:rFonts w:cs="Times New Roman"/>
    </w:rPr>
  </w:style>
  <w:style w:type="character" w:customStyle="1" w:styleId="145pt">
    <w:name w:val="Основной текст + 14;5 pt;Малые прописные"/>
    <w:basedOn w:val="afb"/>
    <w:qFormat/>
    <w:rsid w:val="0012457B"/>
    <w:rPr>
      <w:rFonts w:cs="Times New Roman"/>
      <w:smallCaps/>
      <w:spacing w:val="-3"/>
      <w:sz w:val="27"/>
      <w:szCs w:val="27"/>
    </w:rPr>
  </w:style>
  <w:style w:type="character" w:customStyle="1" w:styleId="145pt0">
    <w:name w:val="Основной текст + 14;5 pt;Полужирный;Малые прописные"/>
    <w:basedOn w:val="afb"/>
    <w:qFormat/>
    <w:rsid w:val="0012457B"/>
    <w:rPr>
      <w:rFonts w:cs="Times New Roman"/>
      <w:b/>
      <w:bCs/>
      <w:smallCaps/>
      <w:spacing w:val="-2"/>
      <w:sz w:val="27"/>
      <w:szCs w:val="27"/>
    </w:rPr>
  </w:style>
  <w:style w:type="character" w:customStyle="1" w:styleId="17">
    <w:name w:val="Основной текст17"/>
    <w:basedOn w:val="afb"/>
    <w:qFormat/>
    <w:rsid w:val="0012457B"/>
    <w:rPr>
      <w:rFonts w:cs="Times New Roman"/>
    </w:rPr>
  </w:style>
  <w:style w:type="character" w:customStyle="1" w:styleId="afd">
    <w:name w:val="Основной текст + Курсив"/>
    <w:basedOn w:val="afb"/>
    <w:qFormat/>
    <w:rsid w:val="0012457B"/>
    <w:rPr>
      <w:rFonts w:cs="Times New Roman"/>
      <w:i/>
      <w:iCs/>
      <w:spacing w:val="-3"/>
    </w:rPr>
  </w:style>
  <w:style w:type="paragraph" w:customStyle="1" w:styleId="310">
    <w:name w:val="Основной текст с отступом 31"/>
    <w:basedOn w:val="a"/>
    <w:qFormat/>
    <w:rsid w:val="0012457B"/>
    <w:pPr>
      <w:widowControl w:val="0"/>
      <w:suppressAutoHyphens/>
      <w:ind w:firstLine="720"/>
    </w:pPr>
    <w:rPr>
      <w:sz w:val="26"/>
      <w:lang w:eastAsia="ar-SA"/>
    </w:rPr>
  </w:style>
  <w:style w:type="paragraph" w:customStyle="1" w:styleId="43">
    <w:name w:val="Название4"/>
    <w:basedOn w:val="a"/>
    <w:qFormat/>
    <w:rsid w:val="0012457B"/>
    <w:pPr>
      <w:jc w:val="center"/>
    </w:pPr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morehealthy.ru/material/esli-vas-muchaet-kashel-do-rvoty-518.html" TargetMode="External"/><Relationship Id="rId18" Type="http://schemas.openxmlformats.org/officeDocument/2006/relationships/footer" Target="footer1.xml"/><Relationship Id="rId3" Type="http://schemas.openxmlformats.org/officeDocument/2006/relationships/numbering" Target="numbering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hyperlink" Target="http://www.complexdoc.ru/lib/%D0%93%D0%9E%D0%A1%D0%A2%20%D0%A0%2022.0.02-94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1CB7D4223AE4769D1375F9B7F1F9A82263958D145FF627CC54648ED2DF095CCCC8718DB0D32C7n3PBI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morehealthy.ru/material/kak-lechit-ozhog-slizistoi-2337.html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A1CB7D4223AE4769D1375F9B7F1F9A82263958D145FF627CC54648ED2DF095CCCC8718DB0D32C3n3PFI" TargetMode="External"/><Relationship Id="rId19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yperlink" Target="consultantplus://offline/ref=A1CB7D4223AE4769D1375F9B7F1F9A82223A56D143F53F76CD1F44EF2AFFCADBCBCE14DA0D32C638nFPBI" TargetMode="External"/><Relationship Id="rId14" Type="http://schemas.openxmlformats.org/officeDocument/2006/relationships/hyperlink" Target="http://morehealthy.ru/material/znat-kak-izbavitsya-ot-rvoty-neobkhodimo-1976.htm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60077D-A1BC-42AE-ADA6-24737C979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15</Pages>
  <Words>5456</Words>
  <Characters>31100</Characters>
  <Application>Microsoft Office Word</Application>
  <DocSecurity>0</DocSecurity>
  <Lines>259</Lines>
  <Paragraphs>72</Paragraphs>
  <ScaleCrop>false</ScaleCrop>
  <Company>SPecialiST RePack</Company>
  <LinksUpToDate>false</LinksUpToDate>
  <CharactersWithSpaces>36484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Katty</cp:lastModifiedBy>
  <cp:revision>477</cp:revision>
  <cp:lastPrinted>2020-06-30T05:15:00Z</cp:lastPrinted>
  <dcterms:created xsi:type="dcterms:W3CDTF">2014-08-12T06:58:00Z</dcterms:created>
  <dcterms:modified xsi:type="dcterms:W3CDTF">2023-03-17T07:38:00Z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1049-11.2.0.10017</vt:lpwstr>
  </property>
</Properties>
</file>